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6A" w:rsidRPr="00DD2DC0" w:rsidRDefault="00037D6A" w:rsidP="00701B55">
      <w:pPr>
        <w:spacing w:after="0" w:line="240" w:lineRule="auto"/>
        <w:jc w:val="center"/>
        <w:rPr>
          <w:rFonts w:ascii="Times New Roman" w:hAnsi="Times New Roman"/>
          <w:b/>
          <w:sz w:val="24"/>
          <w:szCs w:val="24"/>
        </w:rPr>
      </w:pPr>
      <w:r w:rsidRPr="00DD2DC0">
        <w:rPr>
          <w:rFonts w:ascii="Times New Roman" w:hAnsi="Times New Roman"/>
          <w:b/>
          <w:sz w:val="24"/>
          <w:szCs w:val="24"/>
        </w:rPr>
        <w:t>SZINDIKÁTUSI SZERZŐDÉS</w:t>
      </w:r>
    </w:p>
    <w:p w:rsidR="00037D6A" w:rsidRPr="00DD2DC0" w:rsidRDefault="00037D6A" w:rsidP="00701B55">
      <w:pPr>
        <w:spacing w:after="0" w:line="240" w:lineRule="auto"/>
        <w:jc w:val="center"/>
        <w:rPr>
          <w:rFonts w:ascii="Times New Roman" w:hAnsi="Times New Roman"/>
          <w:b/>
          <w:sz w:val="24"/>
          <w:szCs w:val="24"/>
          <w:u w:val="single"/>
        </w:rPr>
      </w:pPr>
    </w:p>
    <w:p w:rsidR="00037D6A" w:rsidRPr="00DD2DC0" w:rsidRDefault="00037D6A" w:rsidP="00701B55">
      <w:pPr>
        <w:spacing w:line="240" w:lineRule="auto"/>
        <w:jc w:val="center"/>
        <w:rPr>
          <w:rFonts w:ascii="Times New Roman" w:hAnsi="Times New Roman"/>
          <w:i/>
          <w:sz w:val="24"/>
          <w:szCs w:val="24"/>
          <w:u w:val="single"/>
        </w:rPr>
      </w:pPr>
      <w:r w:rsidRPr="00DD2DC0">
        <w:rPr>
          <w:rFonts w:ascii="Times New Roman" w:hAnsi="Times New Roman"/>
          <w:i/>
          <w:sz w:val="24"/>
          <w:szCs w:val="24"/>
          <w:u w:val="single"/>
        </w:rPr>
        <w:t>Preambulum</w:t>
      </w:r>
    </w:p>
    <w:p w:rsidR="00037D6A" w:rsidRPr="00DD2DC0" w:rsidRDefault="00037D6A" w:rsidP="00701B55">
      <w:pPr>
        <w:spacing w:line="240" w:lineRule="auto"/>
        <w:jc w:val="both"/>
        <w:rPr>
          <w:rFonts w:ascii="Times New Roman" w:hAnsi="Times New Roman"/>
          <w:i/>
          <w:sz w:val="24"/>
          <w:szCs w:val="24"/>
        </w:rPr>
      </w:pPr>
      <w:r w:rsidRPr="00DD2DC0">
        <w:rPr>
          <w:rFonts w:ascii="Times New Roman" w:hAnsi="Times New Roman"/>
          <w:i/>
          <w:sz w:val="24"/>
          <w:szCs w:val="24"/>
        </w:rPr>
        <w:t xml:space="preserve">A közbeszerzésekről </w:t>
      </w:r>
      <w:r w:rsidRPr="00DD50C1">
        <w:rPr>
          <w:rFonts w:ascii="Times New Roman" w:hAnsi="Times New Roman"/>
          <w:i/>
          <w:sz w:val="24"/>
          <w:szCs w:val="24"/>
        </w:rPr>
        <w:t>szóló hatályos törvény (a</w:t>
      </w:r>
      <w:r w:rsidRPr="00DD2DC0">
        <w:rPr>
          <w:rFonts w:ascii="Times New Roman" w:hAnsi="Times New Roman"/>
          <w:i/>
          <w:sz w:val="24"/>
          <w:szCs w:val="24"/>
        </w:rPr>
        <w:t xml:space="preserve"> továbbiakban: Kbt</w:t>
      </w:r>
      <w:r>
        <w:rPr>
          <w:rFonts w:ascii="Times New Roman" w:hAnsi="Times New Roman"/>
          <w:i/>
          <w:sz w:val="24"/>
          <w:szCs w:val="24"/>
        </w:rPr>
        <w:t>.</w:t>
      </w:r>
      <w:r w:rsidRPr="00DD2DC0">
        <w:rPr>
          <w:rFonts w:ascii="Times New Roman" w:hAnsi="Times New Roman"/>
          <w:i/>
          <w:sz w:val="24"/>
          <w:szCs w:val="24"/>
        </w:rPr>
        <w:t>) alanyi hatálya alá tartozó (Ajánlatkérőnek minősülő) szervezetek dönthetnek úgy, hogy jellemzően célszerűségi, gazdasági megfontolásból más, ugyancsak Ajánlatkérőnek minősülő, hasonló beszerzési igényű szervezetekkel együtt kívánnak közbeszerzési eljárást lefolytatni.</w:t>
      </w:r>
      <w:r w:rsidRPr="00DD2DC0">
        <w:rPr>
          <w:rFonts w:ascii="Times New Roman" w:hAnsi="Times New Roman"/>
          <w:i/>
          <w:iCs/>
          <w:sz w:val="24"/>
          <w:szCs w:val="24"/>
        </w:rPr>
        <w:t xml:space="preserve"> </w:t>
      </w:r>
      <w:r w:rsidRPr="00DD2DC0">
        <w:rPr>
          <w:rFonts w:ascii="Times New Roman" w:hAnsi="Times New Roman"/>
          <w:i/>
          <w:sz w:val="24"/>
          <w:szCs w:val="24"/>
        </w:rPr>
        <w:t xml:space="preserve">Az ajánlatkérőként megjelenő valamennyi szervezetet megilletik a </w:t>
      </w:r>
      <w:proofErr w:type="spellStart"/>
      <w:r w:rsidRPr="00DD2DC0">
        <w:rPr>
          <w:rFonts w:ascii="Times New Roman" w:hAnsi="Times New Roman"/>
          <w:i/>
          <w:sz w:val="24"/>
          <w:szCs w:val="24"/>
        </w:rPr>
        <w:t>Kbt-ben</w:t>
      </w:r>
      <w:proofErr w:type="spellEnd"/>
      <w:r w:rsidRPr="00DD2DC0">
        <w:rPr>
          <w:rFonts w:ascii="Times New Roman" w:hAnsi="Times New Roman"/>
          <w:i/>
          <w:sz w:val="24"/>
          <w:szCs w:val="24"/>
        </w:rPr>
        <w:t xml:space="preserve"> meghatározott jogok és terhelik a </w:t>
      </w:r>
      <w:proofErr w:type="spellStart"/>
      <w:r w:rsidRPr="00DD2DC0">
        <w:rPr>
          <w:rFonts w:ascii="Times New Roman" w:hAnsi="Times New Roman"/>
          <w:i/>
          <w:sz w:val="24"/>
          <w:szCs w:val="24"/>
        </w:rPr>
        <w:t>Kbt-ben</w:t>
      </w:r>
      <w:proofErr w:type="spellEnd"/>
      <w:r w:rsidRPr="00DD2DC0">
        <w:rPr>
          <w:rFonts w:ascii="Times New Roman" w:hAnsi="Times New Roman"/>
          <w:i/>
          <w:sz w:val="24"/>
          <w:szCs w:val="24"/>
        </w:rPr>
        <w:t xml:space="preserve"> meghatározott kötelezettségek, valamint valamennyi szervezet kötelezettsége a </w:t>
      </w:r>
      <w:proofErr w:type="spellStart"/>
      <w:r w:rsidRPr="00DD2DC0">
        <w:rPr>
          <w:rFonts w:ascii="Times New Roman" w:hAnsi="Times New Roman"/>
          <w:i/>
          <w:sz w:val="24"/>
          <w:szCs w:val="24"/>
        </w:rPr>
        <w:t>Kbt-ben</w:t>
      </w:r>
      <w:proofErr w:type="spellEnd"/>
      <w:r w:rsidRPr="00DD2DC0">
        <w:rPr>
          <w:rFonts w:ascii="Times New Roman" w:hAnsi="Times New Roman"/>
          <w:i/>
          <w:sz w:val="24"/>
          <w:szCs w:val="24"/>
        </w:rPr>
        <w:t xml:space="preserve"> meghatározott feladatok teljesítése is. Az ajánlatkérőnek minősülő szervezetek a közöttük létrejött megállapodásban rögzítettek szerint maguk közül valamely szervezetet (gesztort) felhatalmazhatnak arra, hogy nevükben az ajánlati felhívás I.1. </w:t>
      </w:r>
      <w:proofErr w:type="gramStart"/>
      <w:r w:rsidRPr="00DD2DC0">
        <w:rPr>
          <w:rFonts w:ascii="Times New Roman" w:hAnsi="Times New Roman"/>
          <w:i/>
          <w:sz w:val="24"/>
          <w:szCs w:val="24"/>
        </w:rPr>
        <w:t>pontjában</w:t>
      </w:r>
      <w:proofErr w:type="gramEnd"/>
      <w:r w:rsidRPr="00DD2DC0">
        <w:rPr>
          <w:rFonts w:ascii="Times New Roman" w:hAnsi="Times New Roman"/>
          <w:i/>
          <w:sz w:val="24"/>
          <w:szCs w:val="24"/>
        </w:rPr>
        <w:t xml:space="preserve"> – kapcsolattartó, vezető – ajánlatkérőként jelenjen meg.</w:t>
      </w:r>
    </w:p>
    <w:p w:rsidR="00037D6A" w:rsidRPr="00D17DE0" w:rsidRDefault="00037D6A" w:rsidP="00D17DE0">
      <w:pPr>
        <w:autoSpaceDE w:val="0"/>
        <w:autoSpaceDN w:val="0"/>
        <w:adjustRightInd w:val="0"/>
        <w:spacing w:after="0"/>
        <w:jc w:val="both"/>
        <w:rPr>
          <w:sz w:val="24"/>
          <w:szCs w:val="20"/>
        </w:rPr>
      </w:pPr>
      <w:r w:rsidRPr="00DD2DC0">
        <w:rPr>
          <w:rFonts w:ascii="Times New Roman" w:hAnsi="Times New Roman"/>
          <w:sz w:val="24"/>
          <w:szCs w:val="24"/>
        </w:rPr>
        <w:t xml:space="preserve">Az előzőekben foglaltakra tekintettel jelen okirat </w:t>
      </w:r>
      <w:r>
        <w:rPr>
          <w:rFonts w:ascii="Times New Roman" w:hAnsi="Times New Roman"/>
          <w:sz w:val="24"/>
          <w:szCs w:val="24"/>
        </w:rPr>
        <w:t xml:space="preserve">valamennyi </w:t>
      </w:r>
      <w:r w:rsidRPr="00DD50C1">
        <w:rPr>
          <w:rFonts w:ascii="Times New Roman" w:hAnsi="Times New Roman"/>
          <w:sz w:val="24"/>
          <w:szCs w:val="24"/>
        </w:rPr>
        <w:t>aláíró</w:t>
      </w:r>
      <w:r>
        <w:rPr>
          <w:rFonts w:ascii="Times New Roman" w:hAnsi="Times New Roman"/>
          <w:sz w:val="24"/>
          <w:szCs w:val="24"/>
        </w:rPr>
        <w:t xml:space="preserve">ja, köztük </w:t>
      </w:r>
      <w:r w:rsidRPr="00D17DE0">
        <w:rPr>
          <w:rFonts w:ascii="Times New Roman" w:hAnsi="Times New Roman"/>
          <w:b/>
          <w:sz w:val="24"/>
          <w:szCs w:val="24"/>
        </w:rPr>
        <w:t>Dabas Város Önkormányzata</w:t>
      </w:r>
      <w:r w:rsidRPr="00D17DE0">
        <w:rPr>
          <w:rFonts w:ascii="Times New Roman" w:hAnsi="Times New Roman"/>
          <w:sz w:val="24"/>
          <w:szCs w:val="24"/>
        </w:rPr>
        <w:t xml:space="preserve"> (székhely: 2370 Dabas, Szent István tér l/B., képviseli: Kő</w:t>
      </w:r>
      <w:r>
        <w:rPr>
          <w:rFonts w:ascii="Times New Roman" w:hAnsi="Times New Roman"/>
          <w:sz w:val="24"/>
          <w:szCs w:val="24"/>
        </w:rPr>
        <w:t xml:space="preserve">szegi Zoltán </w:t>
      </w:r>
      <w:r w:rsidRPr="00D17DE0">
        <w:rPr>
          <w:rFonts w:ascii="Times New Roman" w:hAnsi="Times New Roman"/>
          <w:sz w:val="24"/>
          <w:szCs w:val="24"/>
        </w:rPr>
        <w:t>polgármester</w:t>
      </w:r>
      <w:r w:rsidRPr="000A7B7F">
        <w:rPr>
          <w:rFonts w:ascii="Times New Roman" w:hAnsi="Times New Roman"/>
          <w:sz w:val="24"/>
          <w:szCs w:val="24"/>
        </w:rPr>
        <w:t xml:space="preserve">) </w:t>
      </w:r>
      <w:r w:rsidRPr="00DD50C1">
        <w:rPr>
          <w:rFonts w:ascii="Times New Roman" w:hAnsi="Times New Roman"/>
          <w:sz w:val="24"/>
          <w:szCs w:val="24"/>
        </w:rPr>
        <w:t xml:space="preserve">mint </w:t>
      </w:r>
      <w:bookmarkStart w:id="0" w:name="OLE_LINK1"/>
      <w:bookmarkStart w:id="1" w:name="OLE_LINK2"/>
      <w:r w:rsidRPr="00DD50C1">
        <w:rPr>
          <w:rFonts w:ascii="Times New Roman" w:hAnsi="Times New Roman"/>
          <w:sz w:val="24"/>
          <w:szCs w:val="24"/>
        </w:rPr>
        <w:t>a Kbt. szerint ajánlatkérőnek minősülő szervezetek</w:t>
      </w:r>
      <w:bookmarkEnd w:id="0"/>
      <w:bookmarkEnd w:id="1"/>
      <w:r w:rsidRPr="00DD50C1">
        <w:rPr>
          <w:rFonts w:ascii="Times New Roman" w:hAnsi="Times New Roman"/>
          <w:sz w:val="24"/>
          <w:szCs w:val="24"/>
        </w:rPr>
        <w:t xml:space="preserve"> (a továbbiakban: </w:t>
      </w:r>
      <w:r w:rsidRPr="000A7B7F">
        <w:rPr>
          <w:rFonts w:ascii="Times New Roman" w:hAnsi="Times New Roman"/>
          <w:sz w:val="24"/>
          <w:szCs w:val="24"/>
        </w:rPr>
        <w:t>Ajánlatkérők</w:t>
      </w:r>
      <w:r w:rsidRPr="00DD50C1">
        <w:rPr>
          <w:rFonts w:ascii="Times New Roman" w:hAnsi="Times New Roman"/>
          <w:sz w:val="24"/>
          <w:szCs w:val="24"/>
        </w:rPr>
        <w:t>),</w:t>
      </w:r>
    </w:p>
    <w:p w:rsidR="00037D6A" w:rsidRPr="00DD2DC0" w:rsidRDefault="00037D6A" w:rsidP="00701B55">
      <w:pPr>
        <w:spacing w:after="60" w:line="240" w:lineRule="auto"/>
        <w:jc w:val="both"/>
        <w:rPr>
          <w:rFonts w:ascii="Times New Roman" w:hAnsi="Times New Roman"/>
          <w:sz w:val="24"/>
          <w:szCs w:val="24"/>
        </w:rPr>
      </w:pPr>
      <w:proofErr w:type="gramStart"/>
      <w:r w:rsidRPr="00DD2DC0">
        <w:rPr>
          <w:rFonts w:ascii="Times New Roman" w:hAnsi="Times New Roman"/>
          <w:sz w:val="24"/>
          <w:szCs w:val="24"/>
        </w:rPr>
        <w:t>valamint</w:t>
      </w:r>
      <w:proofErr w:type="gramEnd"/>
      <w:r w:rsidRPr="00DD2DC0">
        <w:rPr>
          <w:rFonts w:ascii="Times New Roman" w:hAnsi="Times New Roman"/>
          <w:sz w:val="24"/>
          <w:szCs w:val="24"/>
        </w:rPr>
        <w:t xml:space="preserve"> a </w:t>
      </w:r>
      <w:r w:rsidRPr="000A7B7F">
        <w:rPr>
          <w:rFonts w:ascii="Times New Roman" w:hAnsi="Times New Roman"/>
          <w:sz w:val="24"/>
          <w:szCs w:val="24"/>
        </w:rPr>
        <w:t>Sourcing Hungary Kft</w:t>
      </w:r>
      <w:r w:rsidRPr="00172AD8">
        <w:rPr>
          <w:rFonts w:ascii="Times New Roman" w:hAnsi="Times New Roman"/>
          <w:sz w:val="24"/>
          <w:szCs w:val="24"/>
        </w:rPr>
        <w:t xml:space="preserve">. (székhely: 1138 Budapest, Meder utca 8. cégjegyzékszám: 01-09-893344, adószám: 14198391-2-41, képviseli: </w:t>
      </w:r>
      <w:proofErr w:type="spellStart"/>
      <w:smartTag w:uri="urn:schemas-microsoft-com:office:smarttags" w:element="PersonName">
        <w:smartTagPr>
          <w:attr w:name="ProductID" w:val="Szentpétery Arnold"/>
        </w:smartTagPr>
        <w:r w:rsidRPr="00172AD8">
          <w:rPr>
            <w:rFonts w:ascii="Times New Roman" w:hAnsi="Times New Roman"/>
            <w:sz w:val="24"/>
            <w:szCs w:val="24"/>
          </w:rPr>
          <w:t>Szentpétery</w:t>
        </w:r>
        <w:proofErr w:type="spellEnd"/>
        <w:r w:rsidRPr="00172AD8">
          <w:rPr>
            <w:rFonts w:ascii="Times New Roman" w:hAnsi="Times New Roman"/>
            <w:sz w:val="24"/>
            <w:szCs w:val="24"/>
          </w:rPr>
          <w:t xml:space="preserve"> Arnold</w:t>
        </w:r>
      </w:smartTag>
      <w:r w:rsidRPr="00172AD8">
        <w:rPr>
          <w:rFonts w:ascii="Times New Roman" w:hAnsi="Times New Roman"/>
          <w:sz w:val="24"/>
          <w:szCs w:val="24"/>
        </w:rPr>
        <w:t xml:space="preserve"> ügyvezető) </w:t>
      </w:r>
      <w:r w:rsidRPr="00DD2DC0">
        <w:rPr>
          <w:rFonts w:ascii="Times New Roman" w:hAnsi="Times New Roman"/>
          <w:sz w:val="24"/>
          <w:szCs w:val="24"/>
        </w:rPr>
        <w:t>mint független energia beszerzési szakértő és hivatalos közbeszerzési tanácsadó,</w:t>
      </w:r>
      <w:r>
        <w:rPr>
          <w:rFonts w:ascii="Times New Roman" w:hAnsi="Times New Roman"/>
          <w:sz w:val="24"/>
          <w:szCs w:val="24"/>
        </w:rPr>
        <w:t xml:space="preserve"> </w:t>
      </w:r>
    </w:p>
    <w:p w:rsidR="00037D6A" w:rsidRPr="00DD2DC0" w:rsidRDefault="00037D6A" w:rsidP="004B1B58">
      <w:pPr>
        <w:spacing w:after="0" w:line="240" w:lineRule="auto"/>
        <w:jc w:val="both"/>
        <w:rPr>
          <w:rFonts w:ascii="Times New Roman" w:hAnsi="Times New Roman"/>
          <w:sz w:val="24"/>
          <w:szCs w:val="24"/>
        </w:rPr>
      </w:pPr>
      <w:proofErr w:type="gramStart"/>
      <w:r w:rsidRPr="00DD2DC0">
        <w:rPr>
          <w:rFonts w:ascii="Times New Roman" w:hAnsi="Times New Roman"/>
          <w:sz w:val="24"/>
          <w:szCs w:val="24"/>
        </w:rPr>
        <w:t>a</w:t>
      </w:r>
      <w:proofErr w:type="gramEnd"/>
      <w:r w:rsidRPr="00DD2DC0">
        <w:rPr>
          <w:rFonts w:ascii="Times New Roman" w:hAnsi="Times New Roman"/>
          <w:sz w:val="24"/>
          <w:szCs w:val="24"/>
        </w:rPr>
        <w:t xml:space="preserve"> Sourcing Hungary Kft. által szervezett </w:t>
      </w:r>
      <w:r w:rsidRPr="00172AD8">
        <w:rPr>
          <w:rFonts w:ascii="Times New Roman" w:hAnsi="Times New Roman"/>
          <w:sz w:val="24"/>
          <w:szCs w:val="24"/>
        </w:rPr>
        <w:t>Magyar Energia Beszerzési Közösség</w:t>
      </w:r>
      <w:r w:rsidRPr="00DD2DC0">
        <w:rPr>
          <w:rFonts w:ascii="Times New Roman" w:hAnsi="Times New Roman"/>
          <w:sz w:val="24"/>
          <w:szCs w:val="24"/>
        </w:rPr>
        <w:t xml:space="preserve"> keretében együttműködési megállapodást (a továbbiakban: Szindikátusi Szerződés) kötnek az Ajánlatkérők </w:t>
      </w:r>
      <w:r w:rsidRPr="00DD50C1">
        <w:rPr>
          <w:rFonts w:ascii="Times New Roman" w:hAnsi="Times New Roman"/>
          <w:b/>
          <w:sz w:val="24"/>
          <w:szCs w:val="24"/>
        </w:rPr>
        <w:t>villamos energia</w:t>
      </w:r>
      <w:r w:rsidRPr="00DD2DC0">
        <w:rPr>
          <w:rFonts w:ascii="Times New Roman" w:hAnsi="Times New Roman"/>
          <w:sz w:val="24"/>
          <w:szCs w:val="24"/>
        </w:rPr>
        <w:t xml:space="preserve"> beszerzési feladatainak összehangolására, </w:t>
      </w:r>
      <w:r w:rsidRPr="00DD50C1">
        <w:rPr>
          <w:rFonts w:ascii="Times New Roman" w:hAnsi="Times New Roman"/>
          <w:sz w:val="24"/>
          <w:szCs w:val="24"/>
        </w:rPr>
        <w:t>valamint villamos</w:t>
      </w:r>
      <w:r w:rsidRPr="00D67CEE">
        <w:rPr>
          <w:rFonts w:ascii="Times New Roman" w:hAnsi="Times New Roman"/>
          <w:b/>
          <w:sz w:val="24"/>
          <w:szCs w:val="24"/>
        </w:rPr>
        <w:t xml:space="preserve"> </w:t>
      </w:r>
      <w:r w:rsidRPr="00DD2DC0">
        <w:rPr>
          <w:rFonts w:ascii="Times New Roman" w:hAnsi="Times New Roman"/>
          <w:sz w:val="24"/>
          <w:szCs w:val="24"/>
        </w:rPr>
        <w:t xml:space="preserve">energiaszükségletük közös közbeszerzési eljárásban </w:t>
      </w:r>
      <w:r w:rsidRPr="00DD50C1">
        <w:rPr>
          <w:rFonts w:ascii="Times New Roman" w:hAnsi="Times New Roman"/>
          <w:sz w:val="24"/>
          <w:szCs w:val="24"/>
        </w:rPr>
        <w:t xml:space="preserve">törtnő beszerzésére a mindenkori </w:t>
      </w:r>
      <w:r w:rsidRPr="00087491">
        <w:rPr>
          <w:rFonts w:ascii="Times New Roman" w:hAnsi="Times New Roman"/>
          <w:b/>
          <w:sz w:val="24"/>
          <w:szCs w:val="24"/>
        </w:rPr>
        <w:t>Gesztor</w:t>
      </w:r>
      <w:r w:rsidRPr="00D67CEE">
        <w:rPr>
          <w:rFonts w:ascii="Times New Roman" w:hAnsi="Times New Roman"/>
          <w:color w:val="FF0000"/>
          <w:sz w:val="24"/>
          <w:szCs w:val="24"/>
        </w:rPr>
        <w:t xml:space="preserve"> </w:t>
      </w:r>
      <w:r w:rsidRPr="00DD2DC0">
        <w:rPr>
          <w:rFonts w:ascii="Times New Roman" w:hAnsi="Times New Roman"/>
          <w:sz w:val="24"/>
          <w:szCs w:val="24"/>
        </w:rPr>
        <w:t>koordinálása mellett</w:t>
      </w:r>
      <w:r>
        <w:rPr>
          <w:rFonts w:ascii="Times New Roman" w:hAnsi="Times New Roman"/>
          <w:sz w:val="24"/>
          <w:szCs w:val="24"/>
        </w:rPr>
        <w:t xml:space="preserve">, </w:t>
      </w:r>
      <w:r w:rsidRPr="00DD2DC0">
        <w:rPr>
          <w:rFonts w:ascii="Times New Roman" w:hAnsi="Times New Roman"/>
          <w:sz w:val="24"/>
          <w:szCs w:val="24"/>
        </w:rPr>
        <w:t>az alábbi tartalommal:</w:t>
      </w:r>
    </w:p>
    <w:p w:rsidR="00037D6A" w:rsidRPr="00DD2DC0" w:rsidRDefault="00037D6A" w:rsidP="00701B55">
      <w:pPr>
        <w:spacing w:after="60" w:line="240" w:lineRule="auto"/>
        <w:jc w:val="both"/>
        <w:rPr>
          <w:rFonts w:ascii="Times New Roman" w:hAnsi="Times New Roman"/>
          <w:sz w:val="24"/>
          <w:szCs w:val="24"/>
        </w:rPr>
      </w:pPr>
    </w:p>
    <w:p w:rsidR="00037D6A" w:rsidRPr="00DD2DC0" w:rsidRDefault="00037D6A" w:rsidP="007B508A">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Az együttműködés célja</w:t>
      </w:r>
    </w:p>
    <w:p w:rsidR="00037D6A" w:rsidRPr="00DD2DC0" w:rsidRDefault="00037D6A" w:rsidP="00701B55">
      <w:pPr>
        <w:spacing w:after="0" w:line="240" w:lineRule="auto"/>
        <w:rPr>
          <w:rFonts w:ascii="Times New Roman" w:hAnsi="Times New Roman"/>
          <w:sz w:val="24"/>
          <w:szCs w:val="24"/>
          <w:u w:val="single"/>
        </w:rPr>
      </w:pPr>
    </w:p>
    <w:p w:rsidR="00037D6A" w:rsidRPr="00DD2DC0" w:rsidRDefault="00037D6A" w:rsidP="00701B55">
      <w:pPr>
        <w:tabs>
          <w:tab w:val="left" w:pos="4860"/>
        </w:tabs>
        <w:autoSpaceDE w:val="0"/>
        <w:autoSpaceDN w:val="0"/>
        <w:adjustRightInd w:val="0"/>
        <w:spacing w:after="0" w:line="240" w:lineRule="auto"/>
        <w:jc w:val="both"/>
        <w:rPr>
          <w:rFonts w:ascii="Times New Roman" w:hAnsi="Times New Roman"/>
          <w:sz w:val="24"/>
          <w:szCs w:val="24"/>
        </w:rPr>
      </w:pPr>
      <w:r w:rsidRPr="00DD2DC0">
        <w:rPr>
          <w:rFonts w:ascii="Times New Roman" w:hAnsi="Times New Roman"/>
          <w:sz w:val="24"/>
          <w:szCs w:val="24"/>
        </w:rPr>
        <w:t xml:space="preserve">I.1. </w:t>
      </w:r>
      <w:r w:rsidRPr="00DD2DC0">
        <w:rPr>
          <w:rFonts w:ascii="Times New Roman" w:hAnsi="Times New Roman"/>
          <w:bCs/>
          <w:sz w:val="24"/>
          <w:szCs w:val="24"/>
        </w:rPr>
        <w:t>Ajánlatkérők – a</w:t>
      </w:r>
      <w:r w:rsidRPr="00DD2DC0">
        <w:rPr>
          <w:rFonts w:ascii="Times New Roman" w:hAnsi="Times New Roman"/>
          <w:sz w:val="24"/>
          <w:szCs w:val="24"/>
        </w:rPr>
        <w:t xml:space="preserve"> Sourcing Hungary Kft. által szervezett Magyar Energia Beszerzési Közösség keretében </w:t>
      </w:r>
      <w:r w:rsidRPr="00DD2DC0">
        <w:rPr>
          <w:rFonts w:ascii="Times New Roman" w:hAnsi="Times New Roman"/>
          <w:bCs/>
          <w:sz w:val="24"/>
          <w:szCs w:val="24"/>
        </w:rPr>
        <w:t>lefolytatott</w:t>
      </w:r>
      <w:r w:rsidRPr="00DD2DC0">
        <w:rPr>
          <w:rFonts w:ascii="Times New Roman" w:hAnsi="Times New Roman"/>
          <w:sz w:val="24"/>
          <w:szCs w:val="24"/>
        </w:rPr>
        <w:t xml:space="preserve"> csoportos energia</w:t>
      </w:r>
      <w:r w:rsidRPr="00DD2DC0">
        <w:rPr>
          <w:rFonts w:ascii="Times New Roman" w:hAnsi="Times New Roman"/>
          <w:bCs/>
          <w:sz w:val="24"/>
          <w:szCs w:val="24"/>
        </w:rPr>
        <w:t>-</w:t>
      </w:r>
      <w:r w:rsidRPr="00DD2DC0">
        <w:rPr>
          <w:rFonts w:ascii="Times New Roman" w:hAnsi="Times New Roman"/>
          <w:sz w:val="24"/>
          <w:szCs w:val="24"/>
        </w:rPr>
        <w:t xml:space="preserve">beszerzések tapasztalatai alapján </w:t>
      </w:r>
      <w:r w:rsidRPr="00DD2DC0">
        <w:rPr>
          <w:rFonts w:ascii="Times New Roman" w:hAnsi="Times New Roman"/>
          <w:bCs/>
          <w:sz w:val="24"/>
          <w:szCs w:val="24"/>
        </w:rPr>
        <w:t>–</w:t>
      </w:r>
      <w:r w:rsidRPr="00DD2DC0">
        <w:rPr>
          <w:rFonts w:ascii="Times New Roman" w:hAnsi="Times New Roman"/>
          <w:sz w:val="24"/>
          <w:szCs w:val="24"/>
        </w:rPr>
        <w:t xml:space="preserve"> vélelmezik, hogy a nagyobb energia igénnyel rendelkező fogyasztók és</w:t>
      </w:r>
      <w:r w:rsidRPr="00DD2DC0">
        <w:rPr>
          <w:rFonts w:ascii="Times New Roman" w:hAnsi="Times New Roman"/>
          <w:bCs/>
          <w:sz w:val="24"/>
          <w:szCs w:val="24"/>
        </w:rPr>
        <w:t>/vagy</w:t>
      </w:r>
      <w:r w:rsidRPr="00DD2DC0">
        <w:rPr>
          <w:rFonts w:ascii="Times New Roman" w:hAnsi="Times New Roman"/>
          <w:sz w:val="24"/>
          <w:szCs w:val="24"/>
        </w:rPr>
        <w:t xml:space="preserve"> fogyasztói közösségek kedvezőbb beszerzési feltételeket érhetnek el, mint egy-egy kisebb </w:t>
      </w:r>
      <w:r w:rsidRPr="00DD2DC0">
        <w:rPr>
          <w:rFonts w:ascii="Times New Roman" w:hAnsi="Times New Roman"/>
          <w:bCs/>
          <w:sz w:val="24"/>
          <w:szCs w:val="24"/>
        </w:rPr>
        <w:t>energiafogyasztó</w:t>
      </w:r>
      <w:r w:rsidRPr="00DD2DC0">
        <w:rPr>
          <w:rFonts w:ascii="Times New Roman" w:hAnsi="Times New Roman"/>
          <w:sz w:val="24"/>
          <w:szCs w:val="24"/>
        </w:rPr>
        <w:t xml:space="preserve"> vagy fogyasztói közösség.</w:t>
      </w:r>
      <w:r w:rsidRPr="00DD2DC0">
        <w:rPr>
          <w:rFonts w:ascii="Times New Roman" w:hAnsi="Times New Roman"/>
          <w:bCs/>
          <w:sz w:val="24"/>
          <w:szCs w:val="24"/>
        </w:rPr>
        <w:t xml:space="preserve"> </w:t>
      </w:r>
      <w:r w:rsidRPr="00DD2DC0">
        <w:rPr>
          <w:rFonts w:ascii="Times New Roman" w:hAnsi="Times New Roman"/>
          <w:sz w:val="24"/>
          <w:szCs w:val="24"/>
        </w:rPr>
        <w:t xml:space="preserve">Ajánlatkérők érdekeltek abban, hogy a saját és intézményeik/telephelyeik energia-beszerzési feltételeit optimalizálják, összehangolják, és </w:t>
      </w:r>
      <w:proofErr w:type="gramStart"/>
      <w:r w:rsidRPr="00DD2DC0">
        <w:rPr>
          <w:rFonts w:ascii="Times New Roman" w:hAnsi="Times New Roman"/>
          <w:sz w:val="24"/>
          <w:szCs w:val="24"/>
        </w:rPr>
        <w:t>ezáltal</w:t>
      </w:r>
      <w:proofErr w:type="gramEnd"/>
      <w:r w:rsidRPr="00DD2DC0">
        <w:rPr>
          <w:rFonts w:ascii="Times New Roman" w:hAnsi="Times New Roman"/>
          <w:sz w:val="24"/>
          <w:szCs w:val="24"/>
        </w:rPr>
        <w:t xml:space="preserve"> működési költségeiket csökkentsék. Ajánlatkérők együttműködésének célja tehát, hogy a liberalizált energia piacon közös összefogással, közös beszerzés keretében kiaknázzák az egyéni energiaigények összesítéséből fakadó előnyöket.</w:t>
      </w:r>
    </w:p>
    <w:p w:rsidR="00037D6A" w:rsidRPr="00DD2DC0" w:rsidRDefault="00037D6A" w:rsidP="00701B55">
      <w:pPr>
        <w:autoSpaceDE w:val="0"/>
        <w:autoSpaceDN w:val="0"/>
        <w:adjustRightInd w:val="0"/>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I.2. Ajánlatkérők jelen Szindikátusi Szerződésbe foglalt együttműködésének a célja a közös energia-beszerzés feltételeinek a megteremtése, a beszerzés formális és tartalmi kereteinek meghatározása, az energia beszerzés végrehajtására vonatkozó felhatalmazások megteremtése és a közös energia beszerzés érdekében vállat kötelezettségek meghatározása.</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I.3. Együttműködésük által az Ajánlatkérők olyan feltételeket kívánnak teremteni, melyek elősegítik az energia-beszerzésre fordított várható költségeik </w:t>
      </w:r>
      <w:r>
        <w:rPr>
          <w:rFonts w:ascii="Times New Roman" w:hAnsi="Times New Roman"/>
          <w:sz w:val="24"/>
          <w:szCs w:val="24"/>
        </w:rPr>
        <w:t>optimalizálását</w:t>
      </w:r>
      <w:r w:rsidRPr="00DD2DC0">
        <w:rPr>
          <w:rFonts w:ascii="Times New Roman" w:hAnsi="Times New Roman"/>
          <w:sz w:val="24"/>
          <w:szCs w:val="24"/>
        </w:rPr>
        <w:t xml:space="preserve">, az esetleges korábbi közös beszerzés során elért költségszint megtartását. Ezért Ajánlatkérők – fogyasztási kapacitásaik és energia felhasználásaik összesítésével – </w:t>
      </w:r>
      <w:r w:rsidRPr="00DD2DC0">
        <w:rPr>
          <w:rFonts w:ascii="Times New Roman" w:hAnsi="Times New Roman"/>
          <w:bCs/>
          <w:sz w:val="24"/>
          <w:szCs w:val="24"/>
        </w:rPr>
        <w:t xml:space="preserve">energia beszerzési közösséget hoznak </w:t>
      </w:r>
      <w:r w:rsidRPr="00DD50C1">
        <w:rPr>
          <w:rFonts w:ascii="Times New Roman" w:hAnsi="Times New Roman"/>
          <w:bCs/>
          <w:sz w:val="24"/>
          <w:szCs w:val="24"/>
        </w:rPr>
        <w:t xml:space="preserve">létre, és </w:t>
      </w:r>
      <w:r w:rsidRPr="00DD50C1">
        <w:rPr>
          <w:rFonts w:ascii="Times New Roman" w:hAnsi="Times New Roman"/>
          <w:sz w:val="24"/>
          <w:szCs w:val="24"/>
        </w:rPr>
        <w:t xml:space="preserve">a mindenkori Gesztor által képviselt ajánlatkérői csoportként fellépve, </w:t>
      </w:r>
      <w:r w:rsidRPr="00DD50C1">
        <w:rPr>
          <w:rFonts w:ascii="Times New Roman" w:hAnsi="Times New Roman"/>
          <w:bCs/>
          <w:sz w:val="24"/>
          <w:szCs w:val="24"/>
        </w:rPr>
        <w:t>a mindenkori Gesztor koordinálásával</w:t>
      </w:r>
      <w:r w:rsidRPr="00DD2DC0">
        <w:rPr>
          <w:rFonts w:ascii="Times New Roman" w:hAnsi="Times New Roman"/>
          <w:sz w:val="24"/>
          <w:szCs w:val="24"/>
        </w:rPr>
        <w:t xml:space="preserve"> </w:t>
      </w:r>
      <w:r w:rsidRPr="00DD2DC0">
        <w:rPr>
          <w:rFonts w:ascii="Times New Roman" w:hAnsi="Times New Roman"/>
          <w:sz w:val="24"/>
          <w:szCs w:val="24"/>
        </w:rPr>
        <w:lastRenderedPageBreak/>
        <w:t xml:space="preserve">teljes ellátás alapú </w:t>
      </w:r>
      <w:r>
        <w:rPr>
          <w:rFonts w:ascii="Times New Roman" w:hAnsi="Times New Roman"/>
          <w:sz w:val="24"/>
          <w:szCs w:val="24"/>
        </w:rPr>
        <w:t>villamos</w:t>
      </w:r>
      <w:r w:rsidRPr="00DD2DC0">
        <w:rPr>
          <w:rFonts w:ascii="Times New Roman" w:hAnsi="Times New Roman"/>
          <w:sz w:val="24"/>
          <w:szCs w:val="24"/>
        </w:rPr>
        <w:t xml:space="preserve"> energia </w:t>
      </w:r>
      <w:r>
        <w:rPr>
          <w:rFonts w:ascii="Times New Roman" w:hAnsi="Times New Roman"/>
          <w:sz w:val="24"/>
          <w:szCs w:val="24"/>
        </w:rPr>
        <w:t xml:space="preserve">kereskedelmi szerződés megkötésére </w:t>
      </w:r>
      <w:r w:rsidRPr="00DD2DC0">
        <w:rPr>
          <w:rFonts w:ascii="Times New Roman" w:hAnsi="Times New Roman"/>
          <w:sz w:val="24"/>
          <w:szCs w:val="24"/>
        </w:rPr>
        <w:t xml:space="preserve">irányuló közös közbeszerzési </w:t>
      </w:r>
      <w:proofErr w:type="gramStart"/>
      <w:r w:rsidRPr="00DD2DC0">
        <w:rPr>
          <w:rFonts w:ascii="Times New Roman" w:hAnsi="Times New Roman"/>
          <w:sz w:val="24"/>
          <w:szCs w:val="24"/>
        </w:rPr>
        <w:t>eljárás(</w:t>
      </w:r>
      <w:proofErr w:type="gramEnd"/>
      <w:r w:rsidRPr="00DD2DC0">
        <w:rPr>
          <w:rFonts w:ascii="Times New Roman" w:hAnsi="Times New Roman"/>
          <w:sz w:val="24"/>
          <w:szCs w:val="24"/>
        </w:rPr>
        <w:t>ok) lefolytatását határozzák el.</w:t>
      </w:r>
    </w:p>
    <w:p w:rsidR="00037D6A" w:rsidRPr="00DD2DC0" w:rsidRDefault="00037D6A" w:rsidP="00701B55">
      <w:pPr>
        <w:autoSpaceDE w:val="0"/>
        <w:autoSpaceDN w:val="0"/>
        <w:adjustRightInd w:val="0"/>
        <w:spacing w:after="0" w:line="240" w:lineRule="auto"/>
        <w:jc w:val="both"/>
        <w:rPr>
          <w:rFonts w:ascii="Times New Roman" w:hAnsi="Times New Roman"/>
          <w:bCs/>
          <w:sz w:val="24"/>
          <w:szCs w:val="24"/>
        </w:rPr>
      </w:pPr>
    </w:p>
    <w:p w:rsidR="00037D6A" w:rsidRPr="00DD2DC0" w:rsidRDefault="00037D6A" w:rsidP="00701B55">
      <w:pPr>
        <w:autoSpaceDE w:val="0"/>
        <w:autoSpaceDN w:val="0"/>
        <w:adjustRightInd w:val="0"/>
        <w:spacing w:after="0" w:line="240" w:lineRule="auto"/>
        <w:jc w:val="both"/>
        <w:rPr>
          <w:rFonts w:ascii="Times New Roman" w:hAnsi="Times New Roman"/>
          <w:bCs/>
          <w:sz w:val="24"/>
          <w:szCs w:val="24"/>
        </w:rPr>
      </w:pPr>
      <w:r w:rsidRPr="00DD2DC0">
        <w:rPr>
          <w:rFonts w:ascii="Times New Roman" w:hAnsi="Times New Roman"/>
          <w:bCs/>
          <w:sz w:val="24"/>
          <w:szCs w:val="24"/>
        </w:rPr>
        <w:t xml:space="preserve">I.4. Ajánlatkérők lehetőséget biztosítanak arra, hogy jelen Szindikátusi Szerződéshez – így a közös energia beszerzéshez más, </w:t>
      </w:r>
      <w:r w:rsidRPr="00DD2DC0">
        <w:rPr>
          <w:rFonts w:ascii="Times New Roman" w:hAnsi="Times New Roman"/>
          <w:sz w:val="24"/>
          <w:szCs w:val="24"/>
        </w:rPr>
        <w:t>a Kbt. szerint ajánlatkérőnek minősülő szervezetek</w:t>
      </w:r>
      <w:r w:rsidRPr="00DD2DC0">
        <w:rPr>
          <w:rFonts w:ascii="Times New Roman" w:hAnsi="Times New Roman"/>
          <w:bCs/>
          <w:sz w:val="24"/>
          <w:szCs w:val="24"/>
        </w:rPr>
        <w:t xml:space="preserve"> is csatlakozzanak, ha ezen alanyok elfogadják és magukra nézve kötelezőnek ismerik el a Szindikátusi Szerződésbe foglalt szabályokat, továbbá vállalják a közös energia beszerzéssel kapcsolatos együttműködést. A csatlakozással ezen alanyok jelen Szindikátusi Szerződésben Ajánlatkérőnek minősülnek. </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Az együttműködés hatálya</w:t>
      </w:r>
    </w:p>
    <w:p w:rsidR="00037D6A" w:rsidRPr="00DD2DC0" w:rsidRDefault="00037D6A" w:rsidP="00701B55">
      <w:pPr>
        <w:spacing w:after="0" w:line="240" w:lineRule="auto"/>
        <w:jc w:val="both"/>
        <w:rPr>
          <w:rFonts w:ascii="Times New Roman" w:hAnsi="Times New Roman"/>
          <w:sz w:val="24"/>
          <w:szCs w:val="24"/>
        </w:rPr>
      </w:pPr>
    </w:p>
    <w:p w:rsidR="00037D6A"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II.1. Jelen Szindikátusi Szerződést Ajánlatkérők és a Sourcing Hungary Kft. határozatlan </w:t>
      </w:r>
      <w:r>
        <w:rPr>
          <w:rFonts w:ascii="Times New Roman" w:hAnsi="Times New Roman"/>
          <w:sz w:val="24"/>
          <w:szCs w:val="24"/>
        </w:rPr>
        <w:t>időtartamra kötik.</w:t>
      </w:r>
    </w:p>
    <w:p w:rsidR="00037D6A" w:rsidRDefault="00037D6A" w:rsidP="00701B55">
      <w:pPr>
        <w:spacing w:after="0" w:line="240" w:lineRule="auto"/>
        <w:jc w:val="both"/>
        <w:rPr>
          <w:rFonts w:ascii="Times New Roman" w:hAnsi="Times New Roman"/>
          <w:sz w:val="24"/>
          <w:szCs w:val="24"/>
        </w:rPr>
      </w:pPr>
    </w:p>
    <w:p w:rsidR="00037D6A" w:rsidRPr="004B1B58" w:rsidRDefault="00037D6A" w:rsidP="00701B55">
      <w:pPr>
        <w:spacing w:after="0" w:line="240" w:lineRule="auto"/>
        <w:jc w:val="both"/>
        <w:rPr>
          <w:rFonts w:ascii="Times New Roman" w:hAnsi="Times New Roman"/>
          <w:sz w:val="24"/>
          <w:szCs w:val="24"/>
        </w:rPr>
      </w:pPr>
      <w:r w:rsidRPr="004B1B58">
        <w:rPr>
          <w:rFonts w:ascii="Times New Roman" w:hAnsi="Times New Roman"/>
          <w:sz w:val="24"/>
          <w:szCs w:val="24"/>
        </w:rPr>
        <w:t>II.2. Jelen Szindikátusi Szerződés rendelkezései a Szindikátusi Szerződés megkötését követően indított valamennyi csoportos villamos energia beszerzésre irányuló közbeszerzési eljárásra alkalmazandóak. Ajánlatkérők tudomásul veszik, hogy a Szindikátusi Szerződés időbeli hatálya alatt felmerülő villamos energia beszerzéseik esetén az adott közbeszerzési eljárásban való –</w:t>
      </w:r>
      <w:r>
        <w:rPr>
          <w:rFonts w:ascii="Times New Roman" w:hAnsi="Times New Roman"/>
          <w:sz w:val="24"/>
          <w:szCs w:val="24"/>
        </w:rPr>
        <w:t xml:space="preserve"> </w:t>
      </w:r>
      <w:r w:rsidRPr="004B1B58">
        <w:rPr>
          <w:rFonts w:ascii="Times New Roman" w:hAnsi="Times New Roman"/>
          <w:sz w:val="24"/>
          <w:szCs w:val="24"/>
        </w:rPr>
        <w:t>ajánlatkérő</w:t>
      </w:r>
      <w:r>
        <w:rPr>
          <w:rFonts w:ascii="Times New Roman" w:hAnsi="Times New Roman"/>
          <w:sz w:val="24"/>
          <w:szCs w:val="24"/>
        </w:rPr>
        <w:t xml:space="preserve">ként történő </w:t>
      </w:r>
      <w:r w:rsidRPr="004B1B58">
        <w:rPr>
          <w:rFonts w:ascii="Times New Roman" w:hAnsi="Times New Roman"/>
          <w:sz w:val="24"/>
          <w:szCs w:val="24"/>
        </w:rPr>
        <w:t>– részvételhez nem kell újabb Szindikátusi Szerződést kötniük. Mindösszesen az aktuális csatlakozási nyilatkozat kitöltése és aláírása szükséges ahhoz, hogy a jelen Szindikátusi Szerződést aláírók ajánlatkérőként részt vehessenek a csoportos közbeszerzési eljárásban.</w:t>
      </w:r>
    </w:p>
    <w:p w:rsidR="00037D6A" w:rsidRPr="004B1B58" w:rsidRDefault="00037D6A" w:rsidP="00701B55">
      <w:pPr>
        <w:spacing w:after="0" w:line="240" w:lineRule="auto"/>
        <w:jc w:val="both"/>
        <w:rPr>
          <w:rFonts w:ascii="Times New Roman" w:hAnsi="Times New Roman"/>
          <w:sz w:val="24"/>
          <w:szCs w:val="24"/>
        </w:rPr>
      </w:pPr>
    </w:p>
    <w:p w:rsidR="00037D6A" w:rsidRDefault="00037D6A" w:rsidP="004B1B58">
      <w:pPr>
        <w:spacing w:after="0" w:line="240" w:lineRule="auto"/>
        <w:jc w:val="both"/>
        <w:rPr>
          <w:rFonts w:ascii="Times New Roman" w:hAnsi="Times New Roman"/>
          <w:sz w:val="24"/>
          <w:szCs w:val="24"/>
        </w:rPr>
      </w:pPr>
      <w:r w:rsidRPr="00DD2DC0">
        <w:rPr>
          <w:rFonts w:ascii="Times New Roman" w:hAnsi="Times New Roman"/>
          <w:sz w:val="24"/>
          <w:szCs w:val="24"/>
        </w:rPr>
        <w:t>II.</w:t>
      </w:r>
      <w:r>
        <w:rPr>
          <w:rFonts w:ascii="Times New Roman" w:hAnsi="Times New Roman"/>
          <w:sz w:val="24"/>
          <w:szCs w:val="24"/>
        </w:rPr>
        <w:t>3</w:t>
      </w:r>
      <w:r w:rsidRPr="00DD2DC0">
        <w:rPr>
          <w:rFonts w:ascii="Times New Roman" w:hAnsi="Times New Roman"/>
          <w:sz w:val="24"/>
          <w:szCs w:val="24"/>
        </w:rPr>
        <w:t xml:space="preserve">. Ajánlatkérők tudomásul veszik, hogy a közös közbeszerzési eljárás megindítását követően a Szindikátusi Szerződés egyoldalú nyilatkozattal nem mondható fel. Az e pontban foglaltak megszegése esetén a Szindikátusi Szerződést felmondó fél köteles megtéríteni a többi Ajánlatkérő kárát, valamint a Sourcing Hungary Kft-nek meghiúsulási kötbér címén köteles </w:t>
      </w:r>
      <w:r w:rsidRPr="009E2BA0">
        <w:rPr>
          <w:rFonts w:ascii="Times New Roman" w:hAnsi="Times New Roman"/>
          <w:sz w:val="24"/>
          <w:szCs w:val="24"/>
        </w:rPr>
        <w:t>1.000.000,-</w:t>
      </w:r>
      <w:r w:rsidRPr="00DD2DC0">
        <w:rPr>
          <w:rFonts w:ascii="Times New Roman" w:hAnsi="Times New Roman"/>
          <w:sz w:val="24"/>
          <w:szCs w:val="24"/>
        </w:rPr>
        <w:t xml:space="preserve"> forintot megfizetni. A kötbér összegét az érintett fél a Sourcing Hungary Kft. Raiffeisen Banknál vezetett 12010501-01001641-00100006 számú bankszámlájára köteles átutalni legkésőbb a </w:t>
      </w:r>
      <w:r>
        <w:rPr>
          <w:rFonts w:ascii="Times New Roman" w:hAnsi="Times New Roman"/>
          <w:sz w:val="24"/>
          <w:szCs w:val="24"/>
        </w:rPr>
        <w:t>Szindikátusi S</w:t>
      </w:r>
      <w:r w:rsidRPr="00DD2DC0">
        <w:rPr>
          <w:rFonts w:ascii="Times New Roman" w:hAnsi="Times New Roman"/>
          <w:sz w:val="24"/>
          <w:szCs w:val="24"/>
        </w:rPr>
        <w:t>zerződés felmondásától számított 15 napon belül.</w:t>
      </w:r>
    </w:p>
    <w:p w:rsidR="00037D6A" w:rsidRPr="00DD2DC0" w:rsidRDefault="00037D6A" w:rsidP="00701B55">
      <w:pPr>
        <w:spacing w:after="0" w:line="240" w:lineRule="auto"/>
        <w:jc w:val="both"/>
        <w:rPr>
          <w:rFonts w:ascii="Times New Roman" w:hAnsi="Times New Roman"/>
          <w:sz w:val="24"/>
          <w:szCs w:val="24"/>
        </w:rPr>
      </w:pPr>
    </w:p>
    <w:p w:rsidR="00037D6A" w:rsidRDefault="00037D6A" w:rsidP="00D67CEE">
      <w:pPr>
        <w:spacing w:after="0" w:line="240" w:lineRule="auto"/>
        <w:jc w:val="both"/>
        <w:rPr>
          <w:rFonts w:ascii="Times New Roman" w:hAnsi="Times New Roman"/>
          <w:sz w:val="24"/>
          <w:szCs w:val="24"/>
        </w:rPr>
      </w:pPr>
      <w:r>
        <w:rPr>
          <w:rFonts w:ascii="Times New Roman" w:hAnsi="Times New Roman"/>
          <w:sz w:val="24"/>
          <w:szCs w:val="24"/>
        </w:rPr>
        <w:t>II.</w:t>
      </w:r>
      <w:r w:rsidRPr="004B1B58">
        <w:rPr>
          <w:rFonts w:ascii="Times New Roman" w:hAnsi="Times New Roman"/>
          <w:sz w:val="24"/>
          <w:szCs w:val="24"/>
        </w:rPr>
        <w:t xml:space="preserve">4. Abban az esetben, ha nincs folyamatban közös közbeszerzési eljárás, bármely ajánlatkérő a Sourcing Hungary Kft-hez intézett írásbeli nyilatkozattal, a Sourcing Hungary Kft. pedig az Ajánlatkérőkhöz intézett írásbeli nyilatkozattal, azonnali hatállyal kiléphet a jelen </w:t>
      </w:r>
      <w:r>
        <w:rPr>
          <w:rFonts w:ascii="Times New Roman" w:hAnsi="Times New Roman"/>
          <w:sz w:val="24"/>
          <w:szCs w:val="24"/>
        </w:rPr>
        <w:t>Szindikátusi S</w:t>
      </w:r>
      <w:r w:rsidRPr="004B1B58">
        <w:rPr>
          <w:rFonts w:ascii="Times New Roman" w:hAnsi="Times New Roman"/>
          <w:sz w:val="24"/>
          <w:szCs w:val="24"/>
        </w:rPr>
        <w:t>zerződéssel létrehozott ajánlatkérői csoportból.</w:t>
      </w:r>
    </w:p>
    <w:p w:rsidR="00037D6A" w:rsidRDefault="00037D6A" w:rsidP="00D67CEE">
      <w:pPr>
        <w:spacing w:after="0" w:line="240" w:lineRule="auto"/>
        <w:jc w:val="both"/>
        <w:rPr>
          <w:rFonts w:ascii="Times New Roman" w:hAnsi="Times New Roman"/>
          <w:sz w:val="24"/>
          <w:szCs w:val="24"/>
        </w:rPr>
      </w:pPr>
    </w:p>
    <w:p w:rsidR="00037D6A" w:rsidRDefault="00037D6A" w:rsidP="00D67CEE">
      <w:pPr>
        <w:spacing w:after="0" w:line="240" w:lineRule="auto"/>
        <w:jc w:val="both"/>
        <w:rPr>
          <w:rFonts w:ascii="Times New Roman" w:hAnsi="Times New Roman"/>
          <w:sz w:val="24"/>
          <w:szCs w:val="24"/>
        </w:rPr>
      </w:pPr>
      <w:r w:rsidRPr="004B1B58">
        <w:rPr>
          <w:rFonts w:ascii="Times New Roman" w:hAnsi="Times New Roman"/>
          <w:sz w:val="24"/>
          <w:szCs w:val="24"/>
        </w:rPr>
        <w:t>II.5. Valamely ajánlatkérő kilépése nem érinti az V. pontban foglalt kötelezettségek teljesítését, valamint az egyes Ajánlatkérők és a Sourcing Hungary Kft. között külön-külön megkötött megbízási szerződések hatályát.</w:t>
      </w:r>
    </w:p>
    <w:p w:rsidR="00037D6A" w:rsidRDefault="00037D6A" w:rsidP="00D67CEE">
      <w:pPr>
        <w:spacing w:after="0" w:line="240" w:lineRule="auto"/>
        <w:jc w:val="both"/>
        <w:rPr>
          <w:rFonts w:ascii="Times New Roman" w:hAnsi="Times New Roman"/>
          <w:sz w:val="24"/>
          <w:szCs w:val="24"/>
        </w:rPr>
      </w:pPr>
    </w:p>
    <w:p w:rsidR="00037D6A" w:rsidRPr="004B1B58" w:rsidRDefault="00037D6A" w:rsidP="00D67CEE">
      <w:pPr>
        <w:spacing w:after="0" w:line="240" w:lineRule="auto"/>
        <w:jc w:val="both"/>
        <w:rPr>
          <w:rFonts w:ascii="Times New Roman" w:hAnsi="Times New Roman"/>
          <w:sz w:val="24"/>
          <w:szCs w:val="24"/>
        </w:rPr>
      </w:pPr>
      <w:r>
        <w:rPr>
          <w:rFonts w:ascii="Times New Roman" w:hAnsi="Times New Roman"/>
          <w:sz w:val="24"/>
          <w:szCs w:val="24"/>
        </w:rPr>
        <w:t xml:space="preserve">II.6. A </w:t>
      </w:r>
      <w:r w:rsidRPr="004B1B58">
        <w:rPr>
          <w:rFonts w:ascii="Times New Roman" w:hAnsi="Times New Roman"/>
          <w:sz w:val="24"/>
          <w:szCs w:val="24"/>
        </w:rPr>
        <w:t>Sourcing Hungary Kft.</w:t>
      </w:r>
      <w:r>
        <w:rPr>
          <w:rFonts w:ascii="Times New Roman" w:hAnsi="Times New Roman"/>
          <w:sz w:val="24"/>
          <w:szCs w:val="24"/>
        </w:rPr>
        <w:t xml:space="preserve"> kilépése esetén a jelen Szindikátusi Szerződéssel létrehozott ajánlatkérői csoport feloszlik.</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keepNext/>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Az együttműködés tartalma</w:t>
      </w:r>
    </w:p>
    <w:p w:rsidR="00037D6A" w:rsidRPr="00DD2DC0" w:rsidRDefault="00037D6A" w:rsidP="00701B55">
      <w:pPr>
        <w:keepNext/>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III.1. Ajánlatkérők kötelezik magukat arra, </w:t>
      </w:r>
      <w:r w:rsidRPr="004B1B58">
        <w:rPr>
          <w:rFonts w:ascii="Times New Roman" w:hAnsi="Times New Roman"/>
          <w:sz w:val="24"/>
          <w:szCs w:val="24"/>
        </w:rPr>
        <w:t>hogy villamos energia</w:t>
      </w:r>
      <w:r w:rsidRPr="00DD2DC0">
        <w:rPr>
          <w:rFonts w:ascii="Times New Roman" w:hAnsi="Times New Roman"/>
          <w:sz w:val="24"/>
          <w:szCs w:val="24"/>
        </w:rPr>
        <w:t xml:space="preserve"> igényüket közös közbeszerzéssel elégítik ki, és a közös közbeszerzési eljárásból származó előnyöket – a beszerzéssel érintett energiamennyiség mértéke arányában – megosztják egymással.</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D528F8">
      <w:pPr>
        <w:spacing w:after="0" w:line="240" w:lineRule="auto"/>
        <w:jc w:val="both"/>
        <w:rPr>
          <w:rFonts w:ascii="Times New Roman" w:hAnsi="Times New Roman"/>
          <w:sz w:val="24"/>
          <w:szCs w:val="24"/>
        </w:rPr>
      </w:pPr>
      <w:r w:rsidRPr="00DD2DC0">
        <w:rPr>
          <w:rFonts w:ascii="Times New Roman" w:hAnsi="Times New Roman"/>
          <w:sz w:val="24"/>
          <w:szCs w:val="24"/>
        </w:rPr>
        <w:lastRenderedPageBreak/>
        <w:t>III.</w:t>
      </w:r>
      <w:r>
        <w:rPr>
          <w:rFonts w:ascii="Times New Roman" w:hAnsi="Times New Roman"/>
          <w:sz w:val="24"/>
          <w:szCs w:val="24"/>
        </w:rPr>
        <w:t>2</w:t>
      </w:r>
      <w:r w:rsidRPr="00DD2DC0">
        <w:rPr>
          <w:rFonts w:ascii="Times New Roman" w:hAnsi="Times New Roman"/>
          <w:sz w:val="24"/>
          <w:szCs w:val="24"/>
        </w:rPr>
        <w:t xml:space="preserve">. Ajánlatkérők a Szindikátusi Szerződéssel érintett közbeszerzési eljárás(ok) </w:t>
      </w:r>
      <w:proofErr w:type="gramStart"/>
      <w:r w:rsidRPr="00DD2DC0">
        <w:rPr>
          <w:rFonts w:ascii="Times New Roman" w:hAnsi="Times New Roman"/>
          <w:sz w:val="24"/>
          <w:szCs w:val="24"/>
        </w:rPr>
        <w:t>le</w:t>
      </w:r>
      <w:r>
        <w:rPr>
          <w:rFonts w:ascii="Times New Roman" w:hAnsi="Times New Roman"/>
          <w:sz w:val="24"/>
          <w:szCs w:val="24"/>
        </w:rPr>
        <w:t>folytatására</w:t>
      </w:r>
      <w:proofErr w:type="gramEnd"/>
      <w:r>
        <w:rPr>
          <w:rFonts w:ascii="Times New Roman" w:hAnsi="Times New Roman"/>
          <w:sz w:val="24"/>
          <w:szCs w:val="24"/>
        </w:rPr>
        <w:t xml:space="preserve"> </w:t>
      </w:r>
      <w:r w:rsidRPr="00DD2DC0">
        <w:rPr>
          <w:rFonts w:ascii="Times New Roman" w:hAnsi="Times New Roman"/>
          <w:sz w:val="24"/>
          <w:szCs w:val="24"/>
        </w:rPr>
        <w:t>mint hivatalos közbeszerzési tanácsadót a Sourcing Hungary Kft-t kérik fel, egyúttal kötelezik magukat arra, hogy a közbeszerzési tanácsadóval egyedi megbízási szerződést kötnek és együttműködésük során a lehető legteljesebb mértékben segítik a Sourcing Hungary Kft-t a közbeszerzési eljárással kapcsolatos fel</w:t>
      </w:r>
      <w:r>
        <w:rPr>
          <w:rFonts w:ascii="Times New Roman" w:hAnsi="Times New Roman"/>
          <w:sz w:val="24"/>
          <w:szCs w:val="24"/>
        </w:rPr>
        <w:t>adatokban.</w:t>
      </w:r>
    </w:p>
    <w:p w:rsidR="00037D6A" w:rsidRDefault="00037D6A" w:rsidP="00701B55">
      <w:pPr>
        <w:spacing w:after="0" w:line="240" w:lineRule="auto"/>
        <w:jc w:val="both"/>
        <w:rPr>
          <w:rFonts w:ascii="Times New Roman" w:hAnsi="Times New Roman"/>
          <w:sz w:val="24"/>
          <w:szCs w:val="24"/>
        </w:rPr>
      </w:pPr>
    </w:p>
    <w:p w:rsidR="00037D6A"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3</w:t>
      </w:r>
      <w:r w:rsidRPr="00DD2DC0">
        <w:rPr>
          <w:rFonts w:ascii="Times New Roman" w:hAnsi="Times New Roman"/>
          <w:sz w:val="24"/>
          <w:szCs w:val="24"/>
        </w:rPr>
        <w:t>. Ajánlatkérők kötelezik magukat a közös közbeszerzési eljárás(ok)</w:t>
      </w:r>
      <w:proofErr w:type="spellStart"/>
      <w:r w:rsidRPr="00DD2DC0">
        <w:rPr>
          <w:rFonts w:ascii="Times New Roman" w:hAnsi="Times New Roman"/>
          <w:sz w:val="24"/>
          <w:szCs w:val="24"/>
        </w:rPr>
        <w:t>ban</w:t>
      </w:r>
      <w:proofErr w:type="spellEnd"/>
      <w:r w:rsidRPr="00DD2DC0">
        <w:rPr>
          <w:rFonts w:ascii="Times New Roman" w:hAnsi="Times New Roman"/>
          <w:sz w:val="24"/>
          <w:szCs w:val="24"/>
        </w:rPr>
        <w:t xml:space="preserve"> való részvételre és az eljárás(ok) eredményeként létrejövő </w:t>
      </w:r>
      <w:proofErr w:type="gramStart"/>
      <w:r w:rsidRPr="00DD2DC0">
        <w:rPr>
          <w:rFonts w:ascii="Times New Roman" w:hAnsi="Times New Roman"/>
          <w:sz w:val="24"/>
          <w:szCs w:val="24"/>
        </w:rPr>
        <w:t>energia-</w:t>
      </w:r>
      <w:r>
        <w:rPr>
          <w:rFonts w:ascii="Times New Roman" w:hAnsi="Times New Roman"/>
          <w:sz w:val="24"/>
          <w:szCs w:val="24"/>
        </w:rPr>
        <w:t>kereskedelmi szerz</w:t>
      </w:r>
      <w:r w:rsidRPr="00DD2DC0">
        <w:rPr>
          <w:rFonts w:ascii="Times New Roman" w:hAnsi="Times New Roman"/>
          <w:sz w:val="24"/>
          <w:szCs w:val="24"/>
        </w:rPr>
        <w:t>ődés</w:t>
      </w:r>
      <w:proofErr w:type="gramEnd"/>
      <w:r w:rsidRPr="00DD2DC0">
        <w:rPr>
          <w:rFonts w:ascii="Times New Roman" w:hAnsi="Times New Roman"/>
          <w:sz w:val="24"/>
          <w:szCs w:val="24"/>
        </w:rPr>
        <w:t>(</w:t>
      </w:r>
      <w:proofErr w:type="spellStart"/>
      <w:r w:rsidRPr="00DD2DC0">
        <w:rPr>
          <w:rFonts w:ascii="Times New Roman" w:hAnsi="Times New Roman"/>
          <w:sz w:val="24"/>
          <w:szCs w:val="24"/>
        </w:rPr>
        <w:t>ek</w:t>
      </w:r>
      <w:proofErr w:type="spellEnd"/>
      <w:r w:rsidRPr="00DD2DC0">
        <w:rPr>
          <w:rFonts w:ascii="Times New Roman" w:hAnsi="Times New Roman"/>
          <w:sz w:val="24"/>
          <w:szCs w:val="24"/>
        </w:rPr>
        <w:t xml:space="preserve">) megkötésére. Az energiakereskedelmi </w:t>
      </w:r>
      <w:proofErr w:type="gramStart"/>
      <w:r w:rsidRPr="00DD2DC0">
        <w:rPr>
          <w:rFonts w:ascii="Times New Roman" w:hAnsi="Times New Roman"/>
          <w:sz w:val="24"/>
          <w:szCs w:val="24"/>
        </w:rPr>
        <w:t>szerződés(</w:t>
      </w:r>
      <w:proofErr w:type="spellStart"/>
      <w:proofErr w:type="gramEnd"/>
      <w:r w:rsidRPr="00DD2DC0">
        <w:rPr>
          <w:rFonts w:ascii="Times New Roman" w:hAnsi="Times New Roman"/>
          <w:sz w:val="24"/>
          <w:szCs w:val="24"/>
        </w:rPr>
        <w:t>ek</w:t>
      </w:r>
      <w:proofErr w:type="spellEnd"/>
      <w:r w:rsidRPr="00DD2DC0">
        <w:rPr>
          <w:rFonts w:ascii="Times New Roman" w:hAnsi="Times New Roman"/>
          <w:sz w:val="24"/>
          <w:szCs w:val="24"/>
        </w:rPr>
        <w:t xml:space="preserve">) feltételeit jelen Szindikátusi Szerződés mindenkori </w:t>
      </w:r>
      <w:r>
        <w:rPr>
          <w:rFonts w:ascii="Times New Roman" w:hAnsi="Times New Roman"/>
          <w:sz w:val="24"/>
          <w:szCs w:val="24"/>
        </w:rPr>
        <w:t>2</w:t>
      </w:r>
      <w:r w:rsidRPr="00DD2DC0">
        <w:rPr>
          <w:rFonts w:ascii="Times New Roman" w:hAnsi="Times New Roman"/>
          <w:sz w:val="24"/>
          <w:szCs w:val="24"/>
        </w:rPr>
        <w:t xml:space="preserve">. számú melléklete tartalmazza. Ajánlatkérők </w:t>
      </w:r>
      <w:proofErr w:type="gramStart"/>
      <w:r w:rsidRPr="00DD2DC0">
        <w:rPr>
          <w:rFonts w:ascii="Times New Roman" w:hAnsi="Times New Roman"/>
          <w:sz w:val="24"/>
          <w:szCs w:val="24"/>
        </w:rPr>
        <w:t>ezen</w:t>
      </w:r>
      <w:proofErr w:type="gramEnd"/>
      <w:r w:rsidRPr="00DD2DC0">
        <w:rPr>
          <w:rFonts w:ascii="Times New Roman" w:hAnsi="Times New Roman"/>
          <w:sz w:val="24"/>
          <w:szCs w:val="24"/>
        </w:rPr>
        <w:t xml:space="preserve"> szerződéses feltételeket minden egyes, a Szindikátusi Szerződés hatálya alá tartozó közbeszerzés során egyedileg határozzák meg.</w:t>
      </w:r>
    </w:p>
    <w:p w:rsidR="00037D6A" w:rsidRDefault="00037D6A" w:rsidP="00701B55">
      <w:pPr>
        <w:spacing w:after="0" w:line="240" w:lineRule="auto"/>
        <w:jc w:val="both"/>
        <w:rPr>
          <w:rFonts w:ascii="Times New Roman" w:hAnsi="Times New Roman"/>
          <w:sz w:val="24"/>
          <w:szCs w:val="24"/>
        </w:rPr>
      </w:pPr>
    </w:p>
    <w:p w:rsidR="00037D6A" w:rsidRPr="00D528F8" w:rsidRDefault="00037D6A" w:rsidP="004B1B58">
      <w:pPr>
        <w:spacing w:after="0" w:line="240" w:lineRule="auto"/>
        <w:jc w:val="both"/>
        <w:rPr>
          <w:rFonts w:ascii="Times New Roman" w:hAnsi="Times New Roman"/>
          <w:sz w:val="24"/>
          <w:szCs w:val="24"/>
        </w:rPr>
      </w:pPr>
      <w:r w:rsidRPr="00D528F8">
        <w:rPr>
          <w:rFonts w:ascii="Times New Roman" w:hAnsi="Times New Roman"/>
          <w:sz w:val="24"/>
          <w:szCs w:val="24"/>
        </w:rPr>
        <w:t>III.</w:t>
      </w:r>
      <w:r>
        <w:rPr>
          <w:rFonts w:ascii="Times New Roman" w:hAnsi="Times New Roman"/>
          <w:sz w:val="24"/>
          <w:szCs w:val="24"/>
        </w:rPr>
        <w:t>4</w:t>
      </w:r>
      <w:r w:rsidRPr="00D528F8">
        <w:rPr>
          <w:rFonts w:ascii="Times New Roman" w:hAnsi="Times New Roman"/>
          <w:sz w:val="24"/>
          <w:szCs w:val="24"/>
        </w:rPr>
        <w:t xml:space="preserve">. A mindenkori Gesztor Ajánlatkérő személyéről a Sourcing Hungary Kft. jelen Szindikátusi Szerződés </w:t>
      </w:r>
      <w:r>
        <w:rPr>
          <w:rFonts w:ascii="Times New Roman" w:hAnsi="Times New Roman"/>
          <w:sz w:val="24"/>
          <w:szCs w:val="24"/>
        </w:rPr>
        <w:t xml:space="preserve">mindenkori </w:t>
      </w:r>
      <w:r w:rsidRPr="00D528F8">
        <w:rPr>
          <w:rFonts w:ascii="Times New Roman" w:hAnsi="Times New Roman"/>
          <w:sz w:val="24"/>
          <w:szCs w:val="24"/>
        </w:rPr>
        <w:t>2. számú mellékletében tájékoztatja az érintett Ajánlatkérőket.</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Pr>
          <w:rFonts w:ascii="Times New Roman" w:hAnsi="Times New Roman"/>
          <w:sz w:val="24"/>
          <w:szCs w:val="24"/>
        </w:rPr>
        <w:t>III.5</w:t>
      </w:r>
      <w:r w:rsidRPr="00DD2DC0">
        <w:rPr>
          <w:rFonts w:ascii="Times New Roman" w:hAnsi="Times New Roman"/>
          <w:sz w:val="24"/>
          <w:szCs w:val="24"/>
        </w:rPr>
        <w:t xml:space="preserve">. Ajánlatkérők kötelezik magukat arra, hogy a közbeszerzési eljárás eredményeként létrejövő </w:t>
      </w:r>
      <w:r>
        <w:rPr>
          <w:rFonts w:ascii="Times New Roman" w:hAnsi="Times New Roman"/>
          <w:sz w:val="24"/>
          <w:szCs w:val="24"/>
        </w:rPr>
        <w:t xml:space="preserve">energia-kereskedelmi </w:t>
      </w:r>
      <w:r w:rsidRPr="00DD2DC0">
        <w:rPr>
          <w:rFonts w:ascii="Times New Roman" w:hAnsi="Times New Roman"/>
          <w:sz w:val="24"/>
          <w:szCs w:val="24"/>
        </w:rPr>
        <w:t>szerződés megkötésének előfeltételeként gondoskodnak addigi energia-ellátási szerződéseik megszüntetéséről, valamint arra, hogy a közbeszerzési eljárásban nyertes ajánlattevővel történő szerződéskötés tervezett időpontjáig megtesznek minden olyan intézkedést, illetőleg meghoznak minden olyan döntést, amelyet akár jogszabály, akár jogszabálynak nem minősülő utasítás vagy határozat a szerződéskötés előfeltételeként számukra kötelezően előír.</w:t>
      </w:r>
    </w:p>
    <w:p w:rsidR="00037D6A" w:rsidRPr="00DD2DC0" w:rsidRDefault="00037D6A" w:rsidP="00701B55">
      <w:pPr>
        <w:spacing w:after="0" w:line="240" w:lineRule="auto"/>
        <w:jc w:val="both"/>
        <w:rPr>
          <w:rFonts w:ascii="Times New Roman" w:hAnsi="Times New Roman"/>
          <w:sz w:val="24"/>
          <w:szCs w:val="24"/>
        </w:rPr>
      </w:pPr>
    </w:p>
    <w:p w:rsidR="00037D6A" w:rsidRPr="00D528F8"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6</w:t>
      </w:r>
      <w:r w:rsidRPr="00DD2DC0">
        <w:rPr>
          <w:rFonts w:ascii="Times New Roman" w:hAnsi="Times New Roman"/>
          <w:sz w:val="24"/>
          <w:szCs w:val="24"/>
        </w:rPr>
        <w:t xml:space="preserve">. Ajánlatkérők a Szindikátusi Szerződés aláírásával </w:t>
      </w:r>
      <w:r w:rsidRPr="00D528F8">
        <w:rPr>
          <w:rFonts w:ascii="Times New Roman" w:hAnsi="Times New Roman"/>
          <w:sz w:val="24"/>
          <w:szCs w:val="24"/>
        </w:rPr>
        <w:t xml:space="preserve">felhatalmazzák a mindenkori Gesztort, hogy a közbeszerzési </w:t>
      </w:r>
      <w:proofErr w:type="gramStart"/>
      <w:r w:rsidRPr="00D528F8">
        <w:rPr>
          <w:rFonts w:ascii="Times New Roman" w:hAnsi="Times New Roman"/>
          <w:sz w:val="24"/>
          <w:szCs w:val="24"/>
        </w:rPr>
        <w:t>eljárás(</w:t>
      </w:r>
      <w:proofErr w:type="gramEnd"/>
      <w:r w:rsidRPr="00D528F8">
        <w:rPr>
          <w:rFonts w:ascii="Times New Roman" w:hAnsi="Times New Roman"/>
          <w:sz w:val="24"/>
          <w:szCs w:val="24"/>
        </w:rPr>
        <w:t>ok)</w:t>
      </w:r>
      <w:proofErr w:type="spellStart"/>
      <w:r w:rsidRPr="00D528F8">
        <w:rPr>
          <w:rFonts w:ascii="Times New Roman" w:hAnsi="Times New Roman"/>
          <w:sz w:val="24"/>
          <w:szCs w:val="24"/>
        </w:rPr>
        <w:t>ban</w:t>
      </w:r>
      <w:proofErr w:type="spellEnd"/>
      <w:r w:rsidRPr="00D528F8">
        <w:rPr>
          <w:rFonts w:ascii="Times New Roman" w:hAnsi="Times New Roman"/>
          <w:sz w:val="24"/>
          <w:szCs w:val="24"/>
        </w:rPr>
        <w:t xml:space="preserve"> nevükben ajánlatkérők</w:t>
      </w:r>
      <w:r w:rsidRPr="00DD2DC0">
        <w:rPr>
          <w:rFonts w:ascii="Times New Roman" w:hAnsi="Times New Roman"/>
          <w:sz w:val="24"/>
          <w:szCs w:val="24"/>
        </w:rPr>
        <w:t xml:space="preserve">ént fellépjen, a közbeszerzési eljárás során szükséges döntéseket meghozza, a Bírálóbizottság tagjainak kijelöléséről </w:t>
      </w:r>
      <w:r>
        <w:rPr>
          <w:rFonts w:ascii="Times New Roman" w:hAnsi="Times New Roman"/>
          <w:sz w:val="24"/>
          <w:szCs w:val="24"/>
        </w:rPr>
        <w:t xml:space="preserve">– </w:t>
      </w:r>
      <w:r w:rsidRPr="00DD2DC0">
        <w:rPr>
          <w:rFonts w:ascii="Times New Roman" w:hAnsi="Times New Roman"/>
          <w:sz w:val="24"/>
          <w:szCs w:val="24"/>
        </w:rPr>
        <w:t>a</w:t>
      </w:r>
      <w:r>
        <w:rPr>
          <w:rFonts w:ascii="Times New Roman" w:hAnsi="Times New Roman"/>
          <w:sz w:val="24"/>
          <w:szCs w:val="24"/>
        </w:rPr>
        <w:t xml:space="preserve">z ajánlatok bontásáig – </w:t>
      </w:r>
      <w:r w:rsidRPr="00DD2DC0">
        <w:rPr>
          <w:rFonts w:ascii="Times New Roman" w:hAnsi="Times New Roman"/>
          <w:sz w:val="24"/>
          <w:szCs w:val="24"/>
        </w:rPr>
        <w:t xml:space="preserve">gondoskodjon. A Szindikátusi Szerződés hatálya alá tartozó egyes közbeszerzési eljárások során az eljárásban résztvevő személyeket és felelősségi </w:t>
      </w:r>
      <w:r w:rsidRPr="00D528F8">
        <w:rPr>
          <w:rFonts w:ascii="Times New Roman" w:hAnsi="Times New Roman"/>
          <w:sz w:val="24"/>
          <w:szCs w:val="24"/>
        </w:rPr>
        <w:t>körüket a mindenkori Gesztor jelöli ki.</w:t>
      </w:r>
    </w:p>
    <w:p w:rsidR="00037D6A" w:rsidRPr="00DD2DC0" w:rsidRDefault="00037D6A" w:rsidP="00701B55">
      <w:pPr>
        <w:spacing w:after="0" w:line="240" w:lineRule="auto"/>
        <w:jc w:val="both"/>
        <w:rPr>
          <w:rFonts w:ascii="Times New Roman" w:hAnsi="Times New Roman"/>
          <w:sz w:val="24"/>
          <w:szCs w:val="24"/>
        </w:rPr>
      </w:pPr>
    </w:p>
    <w:p w:rsidR="00037D6A" w:rsidRPr="00D528F8" w:rsidRDefault="00037D6A" w:rsidP="00701B55">
      <w:pPr>
        <w:spacing w:after="0" w:line="240" w:lineRule="auto"/>
        <w:jc w:val="both"/>
        <w:rPr>
          <w:rFonts w:ascii="Times New Roman" w:hAnsi="Times New Roman"/>
          <w:sz w:val="24"/>
          <w:szCs w:val="24"/>
        </w:rPr>
      </w:pPr>
      <w:r w:rsidRPr="00D528F8">
        <w:rPr>
          <w:rFonts w:ascii="Times New Roman" w:hAnsi="Times New Roman"/>
          <w:sz w:val="24"/>
          <w:szCs w:val="24"/>
        </w:rPr>
        <w:t>III.</w:t>
      </w:r>
      <w:r>
        <w:rPr>
          <w:rFonts w:ascii="Times New Roman" w:hAnsi="Times New Roman"/>
          <w:sz w:val="24"/>
          <w:szCs w:val="24"/>
        </w:rPr>
        <w:t>7</w:t>
      </w:r>
      <w:r w:rsidRPr="00D528F8">
        <w:rPr>
          <w:rFonts w:ascii="Times New Roman" w:hAnsi="Times New Roman"/>
          <w:sz w:val="24"/>
          <w:szCs w:val="24"/>
        </w:rPr>
        <w:t xml:space="preserve">. A csatlakozó </w:t>
      </w:r>
      <w:r>
        <w:rPr>
          <w:rFonts w:ascii="Times New Roman" w:hAnsi="Times New Roman"/>
          <w:sz w:val="24"/>
          <w:szCs w:val="24"/>
        </w:rPr>
        <w:t>A</w:t>
      </w:r>
      <w:r w:rsidRPr="00D528F8">
        <w:rPr>
          <w:rFonts w:ascii="Times New Roman" w:hAnsi="Times New Roman"/>
          <w:sz w:val="24"/>
          <w:szCs w:val="24"/>
        </w:rPr>
        <w:t>jánlatkérők felsorolását tartalmazó lista jelen Szindikátusi Szerződés elválaszthatatlan részét képezi és azt a mindenkori 1. számú melléklet tartalmazza.</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Pr>
          <w:rFonts w:ascii="Times New Roman" w:hAnsi="Times New Roman"/>
          <w:sz w:val="24"/>
          <w:szCs w:val="24"/>
        </w:rPr>
        <w:t>III.8</w:t>
      </w:r>
      <w:r w:rsidRPr="00DD2DC0">
        <w:rPr>
          <w:rFonts w:ascii="Times New Roman" w:hAnsi="Times New Roman"/>
          <w:sz w:val="24"/>
          <w:szCs w:val="24"/>
        </w:rPr>
        <w:t xml:space="preserve">. Ajánlatkérők kötelezik magukat arra, hogy a Szindikátusi Szerződés céljainak elérése érdekében a közös közbeszerzési </w:t>
      </w:r>
      <w:proofErr w:type="gramStart"/>
      <w:r w:rsidRPr="00DD2DC0">
        <w:rPr>
          <w:rFonts w:ascii="Times New Roman" w:hAnsi="Times New Roman"/>
          <w:sz w:val="24"/>
          <w:szCs w:val="24"/>
        </w:rPr>
        <w:t>eljárás(</w:t>
      </w:r>
      <w:proofErr w:type="gramEnd"/>
      <w:r w:rsidRPr="00DD2DC0">
        <w:rPr>
          <w:rFonts w:ascii="Times New Roman" w:hAnsi="Times New Roman"/>
          <w:sz w:val="24"/>
          <w:szCs w:val="24"/>
        </w:rPr>
        <w:t xml:space="preserve">ok) lefolytatása során jóhiszeműen, a tőlük elvárható mértékben együttműködnek egymással és az eljárás lefolytatására megbízott Sourcing Hungary </w:t>
      </w:r>
      <w:proofErr w:type="spellStart"/>
      <w:r w:rsidRPr="00DD2DC0">
        <w:rPr>
          <w:rFonts w:ascii="Times New Roman" w:hAnsi="Times New Roman"/>
          <w:sz w:val="24"/>
          <w:szCs w:val="24"/>
        </w:rPr>
        <w:t>Kft-vel</w:t>
      </w:r>
      <w:proofErr w:type="spellEnd"/>
      <w:r w:rsidRPr="00DD2DC0">
        <w:rPr>
          <w:rFonts w:ascii="Times New Roman" w:hAnsi="Times New Roman"/>
          <w:sz w:val="24"/>
          <w:szCs w:val="24"/>
        </w:rPr>
        <w:t xml:space="preserve">, továbbá minden szükséges döntés meghoznak, illetve intézkedést megtesznek </w:t>
      </w:r>
      <w:r>
        <w:rPr>
          <w:rFonts w:ascii="Times New Roman" w:hAnsi="Times New Roman"/>
          <w:sz w:val="24"/>
          <w:szCs w:val="24"/>
        </w:rPr>
        <w:t>annak érdekében</w:t>
      </w:r>
      <w:r w:rsidRPr="00DD2DC0">
        <w:rPr>
          <w:rFonts w:ascii="Times New Roman" w:hAnsi="Times New Roman"/>
          <w:sz w:val="24"/>
          <w:szCs w:val="24"/>
        </w:rPr>
        <w:t>, hogy a Szindikátusi Szerződés céljai megvalósuljanak.</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9</w:t>
      </w:r>
      <w:r w:rsidRPr="00DD2DC0">
        <w:rPr>
          <w:rFonts w:ascii="Times New Roman" w:hAnsi="Times New Roman"/>
          <w:sz w:val="24"/>
          <w:szCs w:val="24"/>
        </w:rPr>
        <w:t xml:space="preserve">. Ajánlatkérők kötelezik magukat </w:t>
      </w:r>
      <w:r>
        <w:rPr>
          <w:rFonts w:ascii="Times New Roman" w:hAnsi="Times New Roman"/>
          <w:sz w:val="24"/>
          <w:szCs w:val="24"/>
        </w:rPr>
        <w:t xml:space="preserve">a </w:t>
      </w:r>
      <w:r w:rsidRPr="00DD2DC0">
        <w:rPr>
          <w:rFonts w:ascii="Times New Roman" w:hAnsi="Times New Roman"/>
          <w:sz w:val="24"/>
          <w:szCs w:val="24"/>
        </w:rPr>
        <w:t>jelen Szindikátusi Szerződés teljesítéséhez és elszámolásához szükséges adatszolgáltatásra a Sourcing Hungary Kft. felhívása szerinti módon és időben.</w:t>
      </w:r>
      <w:r>
        <w:rPr>
          <w:rFonts w:ascii="Times New Roman" w:hAnsi="Times New Roman"/>
          <w:sz w:val="24"/>
          <w:szCs w:val="24"/>
        </w:rPr>
        <w:t xml:space="preserve"> A</w:t>
      </w:r>
      <w:r w:rsidRPr="00DD2DC0">
        <w:rPr>
          <w:rFonts w:ascii="Times New Roman" w:hAnsi="Times New Roman"/>
          <w:sz w:val="24"/>
          <w:szCs w:val="24"/>
        </w:rPr>
        <w:t>jánlatkérők a Szindikátusi Szerződés aláírásával felhatalmazzák a Sourcing Hungary Kft-t a rendelkezésére bocsátott adatok kezelésére és szükség esetén azok továbbítására – a közös energia-beszerzéshez kötött célból.</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III.</w:t>
      </w:r>
      <w:r>
        <w:rPr>
          <w:rFonts w:ascii="Times New Roman" w:hAnsi="Times New Roman"/>
          <w:sz w:val="24"/>
          <w:szCs w:val="24"/>
        </w:rPr>
        <w:t xml:space="preserve">10. </w:t>
      </w:r>
      <w:r w:rsidRPr="00DD2DC0">
        <w:rPr>
          <w:rFonts w:ascii="Times New Roman" w:hAnsi="Times New Roman"/>
          <w:sz w:val="24"/>
          <w:szCs w:val="24"/>
        </w:rPr>
        <w:t xml:space="preserve">A Sourcing Hungary Kft. Ajánlatkérők megbízásából a közbeszerzési </w:t>
      </w:r>
      <w:proofErr w:type="gramStart"/>
      <w:r w:rsidRPr="00DD2DC0">
        <w:rPr>
          <w:rFonts w:ascii="Times New Roman" w:hAnsi="Times New Roman"/>
          <w:sz w:val="24"/>
          <w:szCs w:val="24"/>
        </w:rPr>
        <w:t>eljárás(</w:t>
      </w:r>
      <w:proofErr w:type="gramEnd"/>
      <w:r w:rsidRPr="00DD2DC0">
        <w:rPr>
          <w:rFonts w:ascii="Times New Roman" w:hAnsi="Times New Roman"/>
          <w:sz w:val="24"/>
          <w:szCs w:val="24"/>
        </w:rPr>
        <w:t>ok) le</w:t>
      </w:r>
      <w:r>
        <w:rPr>
          <w:rFonts w:ascii="Times New Roman" w:hAnsi="Times New Roman"/>
          <w:sz w:val="24"/>
          <w:szCs w:val="24"/>
        </w:rPr>
        <w:t xml:space="preserve">folytatása </w:t>
      </w:r>
      <w:r w:rsidRPr="00DD2DC0">
        <w:rPr>
          <w:rFonts w:ascii="Times New Roman" w:hAnsi="Times New Roman"/>
          <w:sz w:val="24"/>
          <w:szCs w:val="24"/>
        </w:rPr>
        <w:t>során</w:t>
      </w:r>
      <w:r w:rsidRPr="00D528F8">
        <w:rPr>
          <w:rFonts w:ascii="Times New Roman" w:hAnsi="Times New Roman"/>
          <w:sz w:val="24"/>
          <w:szCs w:val="24"/>
        </w:rPr>
        <w:t xml:space="preserve"> </w:t>
      </w:r>
      <w:r w:rsidRPr="00DD2DC0">
        <w:rPr>
          <w:rFonts w:ascii="Times New Roman" w:hAnsi="Times New Roman"/>
          <w:sz w:val="24"/>
          <w:szCs w:val="24"/>
        </w:rPr>
        <w:t>az alábbi tevékenységeket végzi:</w:t>
      </w:r>
    </w:p>
    <w:p w:rsidR="00037D6A" w:rsidRPr="00DD2DC0" w:rsidRDefault="00037D6A" w:rsidP="00701B55">
      <w:pPr>
        <w:pStyle w:val="Szvegtrzs"/>
        <w:numPr>
          <w:ilvl w:val="0"/>
          <w:numId w:val="1"/>
        </w:numPr>
        <w:rPr>
          <w:rFonts w:ascii="Times New Roman" w:hAnsi="Times New Roman"/>
          <w:sz w:val="24"/>
          <w:szCs w:val="24"/>
          <w:u w:val="single"/>
        </w:rPr>
      </w:pPr>
      <w:r w:rsidRPr="00DD2DC0">
        <w:rPr>
          <w:rFonts w:ascii="Times New Roman" w:hAnsi="Times New Roman"/>
          <w:sz w:val="24"/>
          <w:szCs w:val="24"/>
          <w:u w:val="single"/>
        </w:rPr>
        <w:t>A közbeszerzési eljárás ütemtervének kialakítása</w:t>
      </w:r>
    </w:p>
    <w:p w:rsidR="00037D6A" w:rsidRPr="00D528F8" w:rsidRDefault="00037D6A" w:rsidP="00701B55">
      <w:pPr>
        <w:pStyle w:val="Szvegtrzs"/>
        <w:ind w:left="720"/>
        <w:rPr>
          <w:rFonts w:ascii="Times New Roman" w:hAnsi="Times New Roman"/>
          <w:sz w:val="24"/>
          <w:szCs w:val="24"/>
        </w:rPr>
      </w:pPr>
      <w:r w:rsidRPr="00D528F8">
        <w:rPr>
          <w:rFonts w:ascii="Times New Roman" w:hAnsi="Times New Roman"/>
          <w:sz w:val="24"/>
          <w:szCs w:val="24"/>
        </w:rPr>
        <w:t xml:space="preserve">A </w:t>
      </w:r>
      <w:r w:rsidRPr="00DD2DC0">
        <w:rPr>
          <w:rFonts w:ascii="Times New Roman" w:hAnsi="Times New Roman"/>
          <w:sz w:val="24"/>
          <w:szCs w:val="24"/>
        </w:rPr>
        <w:t xml:space="preserve">Sourcing Hungary Kft. </w:t>
      </w:r>
      <w:r>
        <w:rPr>
          <w:rFonts w:ascii="Times New Roman" w:hAnsi="Times New Roman"/>
          <w:sz w:val="24"/>
          <w:szCs w:val="24"/>
        </w:rPr>
        <w:t xml:space="preserve">a </w:t>
      </w:r>
      <w:r w:rsidRPr="00D528F8">
        <w:rPr>
          <w:rFonts w:ascii="Times New Roman" w:hAnsi="Times New Roman"/>
          <w:sz w:val="24"/>
          <w:szCs w:val="24"/>
        </w:rPr>
        <w:t xml:space="preserve">mindenkori Gesztor közreműködésével a közbeszerzési eljárás menetrendjének, mérföldköveinek, feladatainak, határideinek figyelembevételével – az </w:t>
      </w:r>
      <w:r w:rsidRPr="00D528F8">
        <w:rPr>
          <w:rFonts w:ascii="Times New Roman" w:hAnsi="Times New Roman"/>
          <w:sz w:val="24"/>
          <w:szCs w:val="24"/>
        </w:rPr>
        <w:lastRenderedPageBreak/>
        <w:t>egyes eljárási cselekmények határidejét tartalmazó – ütemtervet határoz meg, amelyet az Ajánlatkérők fogyasztói igényei és a törvényi rendelkezések figyelembevételével alakít ki, valamint gondoskodik a határidők, feladatok teljesítéséről és betartatásáról.</w:t>
      </w:r>
    </w:p>
    <w:p w:rsidR="00037D6A" w:rsidRPr="00DD2DC0" w:rsidRDefault="00037D6A" w:rsidP="00701B55">
      <w:pPr>
        <w:pStyle w:val="Szvegtrzs"/>
        <w:numPr>
          <w:ilvl w:val="0"/>
          <w:numId w:val="1"/>
        </w:numPr>
        <w:rPr>
          <w:rFonts w:ascii="Times New Roman" w:hAnsi="Times New Roman"/>
          <w:sz w:val="24"/>
          <w:szCs w:val="24"/>
          <w:u w:val="single"/>
        </w:rPr>
      </w:pPr>
      <w:r w:rsidRPr="00DD2DC0">
        <w:rPr>
          <w:rFonts w:ascii="Times New Roman" w:hAnsi="Times New Roman"/>
          <w:sz w:val="24"/>
          <w:szCs w:val="24"/>
          <w:u w:val="single"/>
        </w:rPr>
        <w:t>Az ajánlatkéréshez szükséges információigény meghatározása</w:t>
      </w:r>
    </w:p>
    <w:p w:rsidR="00037D6A" w:rsidRPr="00DD2DC0" w:rsidRDefault="00037D6A" w:rsidP="00701B55">
      <w:pPr>
        <w:pStyle w:val="Szvegtrzs"/>
        <w:ind w:left="720"/>
        <w:rPr>
          <w:rFonts w:ascii="Times New Roman" w:hAnsi="Times New Roman"/>
          <w:sz w:val="24"/>
          <w:szCs w:val="24"/>
        </w:rPr>
      </w:pPr>
      <w:r w:rsidRPr="00D528F8">
        <w:rPr>
          <w:rFonts w:ascii="Times New Roman" w:hAnsi="Times New Roman"/>
          <w:sz w:val="24"/>
          <w:szCs w:val="24"/>
        </w:rPr>
        <w:t xml:space="preserve">A </w:t>
      </w:r>
      <w:r w:rsidRPr="00DD2DC0">
        <w:rPr>
          <w:rFonts w:ascii="Times New Roman" w:hAnsi="Times New Roman"/>
          <w:sz w:val="24"/>
          <w:szCs w:val="24"/>
        </w:rPr>
        <w:t xml:space="preserve">Sourcing Hungary Kft. </w:t>
      </w:r>
      <w:r>
        <w:rPr>
          <w:rFonts w:ascii="Times New Roman" w:hAnsi="Times New Roman"/>
          <w:sz w:val="24"/>
          <w:szCs w:val="24"/>
        </w:rPr>
        <w:t>m</w:t>
      </w:r>
      <w:r w:rsidRPr="00DD2DC0">
        <w:rPr>
          <w:rFonts w:ascii="Times New Roman" w:hAnsi="Times New Roman"/>
          <w:sz w:val="24"/>
          <w:szCs w:val="24"/>
        </w:rPr>
        <w:t>eghatározza a közbeszerzési eljárás lebonyolításához szükséges információigényt, amelyet az Ajánlatkérők részére megküld a szükséges iránymutatásokkal, sablonokkal</w:t>
      </w:r>
      <w:r>
        <w:rPr>
          <w:rFonts w:ascii="Times New Roman" w:hAnsi="Times New Roman"/>
          <w:sz w:val="24"/>
          <w:szCs w:val="24"/>
        </w:rPr>
        <w:t xml:space="preserve"> együtt</w:t>
      </w:r>
      <w:r w:rsidRPr="00DD2DC0">
        <w:rPr>
          <w:rFonts w:ascii="Times New Roman" w:hAnsi="Times New Roman"/>
          <w:sz w:val="24"/>
          <w:szCs w:val="24"/>
        </w:rPr>
        <w:t>.</w:t>
      </w:r>
    </w:p>
    <w:p w:rsidR="00037D6A" w:rsidRPr="00DD2DC0" w:rsidRDefault="00037D6A" w:rsidP="00701B55">
      <w:pPr>
        <w:pStyle w:val="Szvegtrzs"/>
        <w:numPr>
          <w:ilvl w:val="0"/>
          <w:numId w:val="1"/>
        </w:numPr>
        <w:rPr>
          <w:rFonts w:ascii="Times New Roman" w:hAnsi="Times New Roman"/>
          <w:sz w:val="24"/>
          <w:szCs w:val="24"/>
          <w:u w:val="single"/>
        </w:rPr>
      </w:pPr>
      <w:r w:rsidRPr="00DD2DC0">
        <w:rPr>
          <w:rFonts w:ascii="Times New Roman" w:hAnsi="Times New Roman"/>
          <w:sz w:val="24"/>
          <w:szCs w:val="24"/>
          <w:u w:val="single"/>
        </w:rPr>
        <w:t>Ajánlatkérési koncepció, stratégia kialakítása</w:t>
      </w:r>
    </w:p>
    <w:p w:rsidR="00037D6A" w:rsidRPr="00DD2DC0" w:rsidRDefault="00037D6A" w:rsidP="00701B55">
      <w:pPr>
        <w:pStyle w:val="Szvegtrzs"/>
        <w:ind w:left="720"/>
        <w:rPr>
          <w:rFonts w:ascii="Times New Roman" w:hAnsi="Times New Roman"/>
          <w:sz w:val="24"/>
          <w:szCs w:val="24"/>
        </w:rPr>
      </w:pPr>
      <w:r w:rsidRPr="00DD2DC0">
        <w:rPr>
          <w:rFonts w:ascii="Times New Roman" w:hAnsi="Times New Roman"/>
          <w:sz w:val="24"/>
          <w:szCs w:val="24"/>
        </w:rPr>
        <w:t>A rendelkezésre álló információk alapján az adatok előzetes értékelését követően</w:t>
      </w:r>
      <w:r>
        <w:rPr>
          <w:rFonts w:ascii="Times New Roman" w:hAnsi="Times New Roman"/>
          <w:sz w:val="24"/>
          <w:szCs w:val="24"/>
        </w:rPr>
        <w:t>, az</w:t>
      </w:r>
      <w:r w:rsidRPr="00DD2DC0">
        <w:rPr>
          <w:rFonts w:ascii="Times New Roman" w:hAnsi="Times New Roman"/>
          <w:sz w:val="24"/>
          <w:szCs w:val="24"/>
        </w:rPr>
        <w:t xml:space="preserve"> aktuális piaci információkat felhasználva </w:t>
      </w:r>
      <w:r>
        <w:rPr>
          <w:rFonts w:ascii="Times New Roman" w:hAnsi="Times New Roman"/>
          <w:sz w:val="24"/>
          <w:szCs w:val="24"/>
        </w:rPr>
        <w:t>a</w:t>
      </w:r>
      <w:r w:rsidRPr="00D528F8">
        <w:rPr>
          <w:rFonts w:ascii="Times New Roman" w:hAnsi="Times New Roman"/>
          <w:sz w:val="24"/>
          <w:szCs w:val="24"/>
        </w:rPr>
        <w:t xml:space="preserve"> </w:t>
      </w:r>
      <w:r w:rsidRPr="00DD2DC0">
        <w:rPr>
          <w:rFonts w:ascii="Times New Roman" w:hAnsi="Times New Roman"/>
          <w:sz w:val="24"/>
          <w:szCs w:val="24"/>
        </w:rPr>
        <w:t>Sourcing Hungary Kft. maghatározza az ajánlatkérési koncepciót és kidolgoz</w:t>
      </w:r>
      <w:r>
        <w:rPr>
          <w:rFonts w:ascii="Times New Roman" w:hAnsi="Times New Roman"/>
          <w:sz w:val="24"/>
          <w:szCs w:val="24"/>
        </w:rPr>
        <w:t>za az ajánlatkérési stratégiát.</w:t>
      </w:r>
    </w:p>
    <w:p w:rsidR="00037D6A" w:rsidRPr="00DD2DC0" w:rsidRDefault="00037D6A" w:rsidP="00701B55">
      <w:pPr>
        <w:pStyle w:val="Szvegtrzs"/>
        <w:numPr>
          <w:ilvl w:val="0"/>
          <w:numId w:val="1"/>
        </w:numPr>
        <w:rPr>
          <w:rFonts w:ascii="Times New Roman" w:hAnsi="Times New Roman"/>
          <w:sz w:val="24"/>
          <w:szCs w:val="24"/>
          <w:u w:val="single"/>
        </w:rPr>
      </w:pPr>
      <w:r w:rsidRPr="00DD2DC0">
        <w:rPr>
          <w:rFonts w:ascii="Times New Roman" w:hAnsi="Times New Roman"/>
          <w:sz w:val="24"/>
          <w:szCs w:val="24"/>
          <w:u w:val="single"/>
        </w:rPr>
        <w:t>Eljárási feltételek meghatározása</w:t>
      </w:r>
    </w:p>
    <w:p w:rsidR="00037D6A" w:rsidRDefault="00037D6A" w:rsidP="008C5CBF">
      <w:pPr>
        <w:pStyle w:val="Szvegtrzs"/>
        <w:ind w:left="720"/>
        <w:rPr>
          <w:rFonts w:ascii="Times New Roman" w:hAnsi="Times New Roman"/>
          <w:sz w:val="24"/>
          <w:szCs w:val="24"/>
        </w:rPr>
      </w:pPr>
      <w:r w:rsidRPr="00DD2DC0">
        <w:rPr>
          <w:rFonts w:ascii="Times New Roman" w:hAnsi="Times New Roman"/>
          <w:sz w:val="24"/>
          <w:szCs w:val="24"/>
        </w:rPr>
        <w:t xml:space="preserve">Az Ajánlatkérők fogyasztási szokásait figyelembe véve az ajánlatkérési koncepció és stratégia mentén </w:t>
      </w:r>
      <w:r>
        <w:rPr>
          <w:rFonts w:ascii="Times New Roman" w:hAnsi="Times New Roman"/>
          <w:sz w:val="24"/>
          <w:szCs w:val="24"/>
        </w:rPr>
        <w:t>a</w:t>
      </w:r>
      <w:r w:rsidRPr="00D528F8">
        <w:rPr>
          <w:rFonts w:ascii="Times New Roman" w:hAnsi="Times New Roman"/>
          <w:sz w:val="24"/>
          <w:szCs w:val="24"/>
        </w:rPr>
        <w:t xml:space="preserve"> </w:t>
      </w:r>
      <w:r w:rsidRPr="00DD2DC0">
        <w:rPr>
          <w:rFonts w:ascii="Times New Roman" w:hAnsi="Times New Roman"/>
          <w:sz w:val="24"/>
          <w:szCs w:val="24"/>
        </w:rPr>
        <w:t>Sourcing Hungary Kft. meghatározza a közbeszerezési eljárás legmegfelelőbb fajtáját és az eljáráshoz szükséges dokumentumok tartalmát, az alkalmassági feltételeket, az ajánlat</w:t>
      </w:r>
      <w:r>
        <w:rPr>
          <w:rFonts w:ascii="Times New Roman" w:hAnsi="Times New Roman"/>
          <w:sz w:val="24"/>
          <w:szCs w:val="24"/>
        </w:rPr>
        <w:t>ok érvényességi feltételeit és az</w:t>
      </w:r>
      <w:r w:rsidRPr="00DD2DC0">
        <w:rPr>
          <w:rFonts w:ascii="Times New Roman" w:hAnsi="Times New Roman"/>
          <w:sz w:val="24"/>
          <w:szCs w:val="24"/>
        </w:rPr>
        <w:t xml:space="preserve"> ajánlat</w:t>
      </w:r>
      <w:r>
        <w:rPr>
          <w:rFonts w:ascii="Times New Roman" w:hAnsi="Times New Roman"/>
          <w:sz w:val="24"/>
          <w:szCs w:val="24"/>
        </w:rPr>
        <w:t>t</w:t>
      </w:r>
      <w:r w:rsidRPr="00DD2DC0">
        <w:rPr>
          <w:rFonts w:ascii="Times New Roman" w:hAnsi="Times New Roman"/>
          <w:sz w:val="24"/>
          <w:szCs w:val="24"/>
        </w:rPr>
        <w:t>ételi dokumentáció feltételei</w:t>
      </w:r>
      <w:r>
        <w:rPr>
          <w:rFonts w:ascii="Times New Roman" w:hAnsi="Times New Roman"/>
          <w:sz w:val="24"/>
          <w:szCs w:val="24"/>
        </w:rPr>
        <w:t xml:space="preserve">t, különös tekintettel az eljárás eredményeként megkötendő </w:t>
      </w:r>
      <w:proofErr w:type="gramStart"/>
      <w:r>
        <w:rPr>
          <w:rFonts w:ascii="Times New Roman" w:hAnsi="Times New Roman"/>
          <w:sz w:val="24"/>
          <w:szCs w:val="24"/>
        </w:rPr>
        <w:t>energia-kereskedelmi szerződés</w:t>
      </w:r>
      <w:proofErr w:type="gramEnd"/>
      <w:r>
        <w:rPr>
          <w:rFonts w:ascii="Times New Roman" w:hAnsi="Times New Roman"/>
          <w:sz w:val="24"/>
          <w:szCs w:val="24"/>
        </w:rPr>
        <w:t xml:space="preserve"> feltételire.</w:t>
      </w:r>
    </w:p>
    <w:p w:rsidR="00037D6A" w:rsidRPr="00DD2DC0" w:rsidRDefault="00037D6A" w:rsidP="008C5CBF">
      <w:pPr>
        <w:pStyle w:val="Szvegtrzs"/>
        <w:numPr>
          <w:ilvl w:val="0"/>
          <w:numId w:val="1"/>
        </w:numPr>
        <w:rPr>
          <w:rFonts w:ascii="Times New Roman" w:hAnsi="Times New Roman"/>
          <w:sz w:val="24"/>
          <w:szCs w:val="24"/>
          <w:u w:val="single"/>
        </w:rPr>
      </w:pPr>
      <w:r w:rsidRPr="00DD2DC0">
        <w:rPr>
          <w:rFonts w:ascii="Times New Roman" w:hAnsi="Times New Roman"/>
          <w:sz w:val="24"/>
          <w:szCs w:val="24"/>
          <w:u w:val="single"/>
        </w:rPr>
        <w:t>Szakmailag megalapozott ajánlati felhívás és dokumentáció elkészítése</w:t>
      </w:r>
    </w:p>
    <w:p w:rsidR="00037D6A" w:rsidRPr="00DD2DC0" w:rsidRDefault="00037D6A" w:rsidP="00701B55">
      <w:pPr>
        <w:pStyle w:val="Szvegtrzs"/>
        <w:ind w:left="720"/>
        <w:rPr>
          <w:rFonts w:ascii="Times New Roman" w:hAnsi="Times New Roman"/>
          <w:sz w:val="24"/>
          <w:szCs w:val="24"/>
        </w:rPr>
      </w:pPr>
      <w:r w:rsidRPr="00DD2DC0">
        <w:rPr>
          <w:rFonts w:ascii="Times New Roman" w:hAnsi="Times New Roman"/>
          <w:sz w:val="24"/>
          <w:szCs w:val="24"/>
        </w:rPr>
        <w:t xml:space="preserve">A fogyasztási szokások és meghatározott feltételek </w:t>
      </w:r>
      <w:r>
        <w:rPr>
          <w:rFonts w:ascii="Times New Roman" w:hAnsi="Times New Roman"/>
          <w:sz w:val="24"/>
          <w:szCs w:val="24"/>
        </w:rPr>
        <w:t xml:space="preserve">mentén a </w:t>
      </w:r>
      <w:r w:rsidRPr="00DD2DC0">
        <w:rPr>
          <w:rFonts w:ascii="Times New Roman" w:hAnsi="Times New Roman"/>
          <w:sz w:val="24"/>
          <w:szCs w:val="24"/>
        </w:rPr>
        <w:t>Sourcing Hungary Kft.</w:t>
      </w:r>
      <w:r>
        <w:rPr>
          <w:rFonts w:ascii="Times New Roman" w:hAnsi="Times New Roman"/>
          <w:sz w:val="24"/>
          <w:szCs w:val="24"/>
        </w:rPr>
        <w:t xml:space="preserve"> </w:t>
      </w:r>
      <w:r w:rsidRPr="00DD2DC0">
        <w:rPr>
          <w:rFonts w:ascii="Times New Roman" w:hAnsi="Times New Roman"/>
          <w:sz w:val="24"/>
          <w:szCs w:val="24"/>
        </w:rPr>
        <w:t xml:space="preserve">– </w:t>
      </w:r>
      <w:r w:rsidRPr="008C5CBF">
        <w:rPr>
          <w:rFonts w:ascii="Times New Roman" w:hAnsi="Times New Roman"/>
          <w:sz w:val="24"/>
          <w:szCs w:val="24"/>
        </w:rPr>
        <w:t>a mindenkori Gesztor közreműködésével</w:t>
      </w:r>
      <w:r w:rsidRPr="00DD2DC0">
        <w:rPr>
          <w:rFonts w:ascii="Times New Roman" w:hAnsi="Times New Roman"/>
          <w:sz w:val="24"/>
          <w:szCs w:val="24"/>
        </w:rPr>
        <w:t xml:space="preserve"> – elkészíti az ajánlati felhívást és </w:t>
      </w:r>
      <w:r>
        <w:rPr>
          <w:rFonts w:ascii="Times New Roman" w:hAnsi="Times New Roman"/>
          <w:sz w:val="24"/>
          <w:szCs w:val="24"/>
        </w:rPr>
        <w:t>az</w:t>
      </w:r>
      <w:r w:rsidRPr="00DD2DC0">
        <w:rPr>
          <w:rFonts w:ascii="Times New Roman" w:hAnsi="Times New Roman"/>
          <w:sz w:val="24"/>
          <w:szCs w:val="24"/>
        </w:rPr>
        <w:t xml:space="preserve"> ajánlat</w:t>
      </w:r>
      <w:r>
        <w:rPr>
          <w:rFonts w:ascii="Times New Roman" w:hAnsi="Times New Roman"/>
          <w:sz w:val="24"/>
          <w:szCs w:val="24"/>
        </w:rPr>
        <w:t>t</w:t>
      </w:r>
      <w:r w:rsidRPr="00DD2DC0">
        <w:rPr>
          <w:rFonts w:ascii="Times New Roman" w:hAnsi="Times New Roman"/>
          <w:sz w:val="24"/>
          <w:szCs w:val="24"/>
        </w:rPr>
        <w:t>ételi dokumentációt.</w:t>
      </w:r>
    </w:p>
    <w:p w:rsidR="00037D6A" w:rsidRPr="00DD2DC0" w:rsidRDefault="00037D6A" w:rsidP="00701B55">
      <w:pPr>
        <w:pStyle w:val="Szvegtrzs"/>
        <w:keepNext/>
        <w:numPr>
          <w:ilvl w:val="0"/>
          <w:numId w:val="1"/>
        </w:numPr>
        <w:ind w:left="714" w:hanging="357"/>
        <w:rPr>
          <w:rFonts w:ascii="Times New Roman" w:hAnsi="Times New Roman"/>
          <w:sz w:val="24"/>
          <w:szCs w:val="24"/>
          <w:u w:val="single"/>
        </w:rPr>
      </w:pPr>
      <w:r w:rsidRPr="00DD2DC0">
        <w:rPr>
          <w:rFonts w:ascii="Times New Roman" w:hAnsi="Times New Roman"/>
          <w:sz w:val="24"/>
          <w:szCs w:val="24"/>
          <w:u w:val="single"/>
        </w:rPr>
        <w:t>A közbeszerzés</w:t>
      </w:r>
      <w:r>
        <w:rPr>
          <w:rFonts w:ascii="Times New Roman" w:hAnsi="Times New Roman"/>
          <w:sz w:val="24"/>
          <w:szCs w:val="24"/>
          <w:u w:val="single"/>
        </w:rPr>
        <w:t>i eljárás lefolytatása</w:t>
      </w:r>
    </w:p>
    <w:p w:rsidR="00037D6A" w:rsidRPr="00DD2DC0" w:rsidRDefault="00037D6A" w:rsidP="00701B55">
      <w:pPr>
        <w:pStyle w:val="Szvegtrzs"/>
        <w:ind w:left="720"/>
        <w:rPr>
          <w:rFonts w:ascii="Times New Roman" w:hAnsi="Times New Roman"/>
          <w:sz w:val="24"/>
          <w:szCs w:val="24"/>
        </w:rPr>
      </w:pPr>
      <w:r>
        <w:rPr>
          <w:rFonts w:ascii="Times New Roman" w:hAnsi="Times New Roman"/>
          <w:sz w:val="24"/>
          <w:szCs w:val="24"/>
        </w:rPr>
        <w:t xml:space="preserve">A </w:t>
      </w:r>
      <w:r w:rsidRPr="008C5CBF">
        <w:rPr>
          <w:rFonts w:ascii="Times New Roman" w:hAnsi="Times New Roman"/>
          <w:sz w:val="24"/>
          <w:szCs w:val="24"/>
        </w:rPr>
        <w:t>Sourcing Hungary Kft.</w:t>
      </w:r>
      <w:r>
        <w:rPr>
          <w:rFonts w:ascii="Times New Roman" w:hAnsi="Times New Roman"/>
          <w:sz w:val="24"/>
          <w:szCs w:val="24"/>
        </w:rPr>
        <w:t xml:space="preserve"> az Ajánlatkérők nevében lefolytatja a közös</w:t>
      </w:r>
      <w:r w:rsidRPr="00DD2DC0">
        <w:rPr>
          <w:rFonts w:ascii="Times New Roman" w:hAnsi="Times New Roman"/>
          <w:sz w:val="24"/>
          <w:szCs w:val="24"/>
        </w:rPr>
        <w:t xml:space="preserve"> közbeszerzési eljárás</w:t>
      </w:r>
      <w:r>
        <w:rPr>
          <w:rFonts w:ascii="Times New Roman" w:hAnsi="Times New Roman"/>
          <w:sz w:val="24"/>
          <w:szCs w:val="24"/>
        </w:rPr>
        <w:t xml:space="preserve">t, mely során a jogszabályokban meghatározott módon jár el, biztosítva az eljárás átláthatóságát és nyilvánosságát, a verseny tisztaságát, az ajánlatevők diszkriminációmentesen történő kezelését és esélyegyenlőségét. Az eljárás során a lehető legkedvezőbb feltételek elérése érdekében a </w:t>
      </w:r>
      <w:r w:rsidRPr="008C5CBF">
        <w:rPr>
          <w:rFonts w:ascii="Times New Roman" w:hAnsi="Times New Roman"/>
          <w:sz w:val="24"/>
          <w:szCs w:val="24"/>
        </w:rPr>
        <w:t>Sourcing Hungary Kft.</w:t>
      </w:r>
      <w:r>
        <w:rPr>
          <w:rFonts w:ascii="Times New Roman" w:hAnsi="Times New Roman"/>
          <w:sz w:val="24"/>
          <w:szCs w:val="24"/>
        </w:rPr>
        <w:t xml:space="preserve"> </w:t>
      </w:r>
      <w:r w:rsidRPr="00DD2DC0">
        <w:rPr>
          <w:rFonts w:ascii="Times New Roman" w:hAnsi="Times New Roman"/>
          <w:sz w:val="24"/>
          <w:szCs w:val="24"/>
        </w:rPr>
        <w:t>elektronikus árlejtés</w:t>
      </w:r>
      <w:r>
        <w:rPr>
          <w:rFonts w:ascii="Times New Roman" w:hAnsi="Times New Roman"/>
          <w:sz w:val="24"/>
          <w:szCs w:val="24"/>
        </w:rPr>
        <w:t>t</w:t>
      </w:r>
      <w:r w:rsidRPr="00DD2DC0">
        <w:rPr>
          <w:rFonts w:ascii="Times New Roman" w:hAnsi="Times New Roman"/>
          <w:sz w:val="24"/>
          <w:szCs w:val="24"/>
        </w:rPr>
        <w:t xml:space="preserve"> alkalmaz</w:t>
      </w:r>
      <w:r>
        <w:rPr>
          <w:rFonts w:ascii="Times New Roman" w:hAnsi="Times New Roman"/>
          <w:sz w:val="24"/>
          <w:szCs w:val="24"/>
        </w:rPr>
        <w:t>.</w:t>
      </w:r>
    </w:p>
    <w:p w:rsidR="00037D6A" w:rsidRPr="00DD2DC0" w:rsidRDefault="00037D6A" w:rsidP="00701B55">
      <w:pPr>
        <w:pStyle w:val="Szvegtrzs"/>
        <w:keepNext/>
        <w:numPr>
          <w:ilvl w:val="0"/>
          <w:numId w:val="1"/>
        </w:numPr>
        <w:ind w:left="714" w:hanging="357"/>
        <w:rPr>
          <w:rFonts w:ascii="Times New Roman" w:hAnsi="Times New Roman"/>
          <w:sz w:val="24"/>
          <w:szCs w:val="24"/>
          <w:u w:val="single"/>
        </w:rPr>
      </w:pPr>
      <w:r w:rsidRPr="00DD2DC0">
        <w:rPr>
          <w:rFonts w:ascii="Times New Roman" w:hAnsi="Times New Roman"/>
          <w:sz w:val="24"/>
          <w:szCs w:val="24"/>
          <w:u w:val="single"/>
        </w:rPr>
        <w:t>Eredmény-értékelés, riport</w:t>
      </w:r>
    </w:p>
    <w:p w:rsidR="00037D6A" w:rsidRPr="00DD2DC0" w:rsidRDefault="00037D6A" w:rsidP="00701B55">
      <w:pPr>
        <w:pStyle w:val="Szvegtrzs"/>
        <w:ind w:left="720"/>
        <w:rPr>
          <w:rFonts w:ascii="Times New Roman" w:hAnsi="Times New Roman"/>
          <w:sz w:val="24"/>
          <w:szCs w:val="24"/>
        </w:rPr>
      </w:pPr>
      <w:r>
        <w:rPr>
          <w:rFonts w:ascii="Times New Roman" w:hAnsi="Times New Roman"/>
          <w:sz w:val="24"/>
          <w:szCs w:val="24"/>
        </w:rPr>
        <w:t xml:space="preserve">A közbeszerzési eljárás lefolytatása </w:t>
      </w:r>
      <w:r w:rsidRPr="00DD2DC0">
        <w:rPr>
          <w:rFonts w:ascii="Times New Roman" w:hAnsi="Times New Roman"/>
          <w:sz w:val="24"/>
          <w:szCs w:val="24"/>
        </w:rPr>
        <w:t xml:space="preserve">során </w:t>
      </w:r>
      <w:r>
        <w:rPr>
          <w:rFonts w:ascii="Times New Roman" w:hAnsi="Times New Roman"/>
          <w:sz w:val="24"/>
          <w:szCs w:val="24"/>
        </w:rPr>
        <w:t xml:space="preserve">a Sourcing Hungary Kft. </w:t>
      </w:r>
      <w:r w:rsidRPr="00DD2DC0">
        <w:rPr>
          <w:rFonts w:ascii="Times New Roman" w:hAnsi="Times New Roman"/>
          <w:sz w:val="24"/>
          <w:szCs w:val="24"/>
        </w:rPr>
        <w:t>az ajánlatok értékelését megkönnyítő, riportot készít, melyet minden egyes Ajánlatkérőhöz eljuttat. A riport tartalmazza a</w:t>
      </w:r>
      <w:r>
        <w:rPr>
          <w:rFonts w:ascii="Times New Roman" w:hAnsi="Times New Roman"/>
          <w:sz w:val="24"/>
          <w:szCs w:val="24"/>
        </w:rPr>
        <w:t>z</w:t>
      </w:r>
      <w:r w:rsidRPr="00DD2DC0">
        <w:rPr>
          <w:rFonts w:ascii="Times New Roman" w:hAnsi="Times New Roman"/>
          <w:sz w:val="24"/>
          <w:szCs w:val="24"/>
        </w:rPr>
        <w:t xml:space="preserve"> ajánlattevők adatait, a beérkezett ajánlatok számát, értékét, az elektronikus árlejtés eredményét, valamint ajánlatkérőnként bemutatja az elért megtakarítás százalékos és összegszerű mértékét. A riport statisztikai és grafikai elemeket</w:t>
      </w:r>
      <w:r>
        <w:rPr>
          <w:rFonts w:ascii="Times New Roman" w:hAnsi="Times New Roman"/>
          <w:sz w:val="24"/>
          <w:szCs w:val="24"/>
        </w:rPr>
        <w:t xml:space="preserve"> egyaránt tartalmaz</w:t>
      </w:r>
      <w:r w:rsidRPr="00DD2DC0">
        <w:rPr>
          <w:rFonts w:ascii="Times New Roman" w:hAnsi="Times New Roman"/>
          <w:sz w:val="24"/>
          <w:szCs w:val="24"/>
        </w:rPr>
        <w:t>.</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Pr>
          <w:rFonts w:ascii="Times New Roman" w:hAnsi="Times New Roman"/>
          <w:sz w:val="24"/>
          <w:szCs w:val="24"/>
        </w:rPr>
        <w:t>III.11</w:t>
      </w:r>
      <w:r w:rsidRPr="00DD2DC0">
        <w:rPr>
          <w:rFonts w:ascii="Times New Roman" w:hAnsi="Times New Roman"/>
          <w:sz w:val="24"/>
          <w:szCs w:val="24"/>
        </w:rPr>
        <w:t xml:space="preserve">. Ajánlatkérők a Szindikátusi Szerződés aláírásával </w:t>
      </w:r>
      <w:r>
        <w:rPr>
          <w:rFonts w:ascii="Times New Roman" w:hAnsi="Times New Roman"/>
          <w:sz w:val="24"/>
          <w:szCs w:val="24"/>
        </w:rPr>
        <w:t xml:space="preserve">tudomásul veszik és </w:t>
      </w:r>
      <w:r w:rsidRPr="00DD2DC0">
        <w:rPr>
          <w:rFonts w:ascii="Times New Roman" w:hAnsi="Times New Roman"/>
          <w:sz w:val="24"/>
          <w:szCs w:val="24"/>
        </w:rPr>
        <w:t>elfogadják a közbeszerzés</w:t>
      </w:r>
      <w:r>
        <w:rPr>
          <w:rFonts w:ascii="Times New Roman" w:hAnsi="Times New Roman"/>
          <w:sz w:val="24"/>
          <w:szCs w:val="24"/>
        </w:rPr>
        <w:t xml:space="preserve">i </w:t>
      </w:r>
      <w:proofErr w:type="gramStart"/>
      <w:r>
        <w:rPr>
          <w:rFonts w:ascii="Times New Roman" w:hAnsi="Times New Roman"/>
          <w:sz w:val="24"/>
          <w:szCs w:val="24"/>
        </w:rPr>
        <w:t>eljárás</w:t>
      </w:r>
      <w:r w:rsidRPr="00DD2DC0">
        <w:rPr>
          <w:rFonts w:ascii="Times New Roman" w:hAnsi="Times New Roman"/>
          <w:sz w:val="24"/>
          <w:szCs w:val="24"/>
        </w:rPr>
        <w:t>(</w:t>
      </w:r>
      <w:proofErr w:type="gramEnd"/>
      <w:r>
        <w:rPr>
          <w:rFonts w:ascii="Times New Roman" w:hAnsi="Times New Roman"/>
          <w:sz w:val="24"/>
          <w:szCs w:val="24"/>
        </w:rPr>
        <w:t>o</w:t>
      </w:r>
      <w:r w:rsidRPr="00DD2DC0">
        <w:rPr>
          <w:rFonts w:ascii="Times New Roman" w:hAnsi="Times New Roman"/>
          <w:sz w:val="24"/>
          <w:szCs w:val="24"/>
        </w:rPr>
        <w:t>k) le</w:t>
      </w:r>
      <w:r>
        <w:rPr>
          <w:rFonts w:ascii="Times New Roman" w:hAnsi="Times New Roman"/>
          <w:sz w:val="24"/>
          <w:szCs w:val="24"/>
        </w:rPr>
        <w:t xml:space="preserve">folytatására </w:t>
      </w:r>
      <w:r w:rsidRPr="00DD2DC0">
        <w:rPr>
          <w:rFonts w:ascii="Times New Roman" w:hAnsi="Times New Roman"/>
          <w:sz w:val="24"/>
          <w:szCs w:val="24"/>
        </w:rPr>
        <w:t>vonatkozó alábbi peremfeltételeket:</w:t>
      </w:r>
    </w:p>
    <w:p w:rsidR="00037D6A" w:rsidRPr="00DD2DC0" w:rsidRDefault="00037D6A" w:rsidP="00701B55">
      <w:pPr>
        <w:pStyle w:val="Szvegtrzs"/>
        <w:numPr>
          <w:ilvl w:val="0"/>
          <w:numId w:val="5"/>
        </w:numPr>
        <w:ind w:left="714" w:hanging="357"/>
        <w:rPr>
          <w:rFonts w:ascii="Times New Roman" w:hAnsi="Times New Roman"/>
          <w:sz w:val="24"/>
          <w:szCs w:val="24"/>
        </w:rPr>
      </w:pPr>
      <w:r w:rsidRPr="00DD2DC0">
        <w:rPr>
          <w:rFonts w:ascii="Times New Roman" w:hAnsi="Times New Roman"/>
          <w:sz w:val="24"/>
          <w:szCs w:val="24"/>
        </w:rPr>
        <w:t>A</w:t>
      </w:r>
      <w:r>
        <w:rPr>
          <w:rFonts w:ascii="Times New Roman" w:hAnsi="Times New Roman"/>
          <w:sz w:val="24"/>
          <w:szCs w:val="24"/>
        </w:rPr>
        <w:t>jánlatkérők tudomásul veszik, hogy a</w:t>
      </w:r>
      <w:r w:rsidRPr="00DD2DC0">
        <w:rPr>
          <w:rFonts w:ascii="Times New Roman" w:hAnsi="Times New Roman"/>
          <w:sz w:val="24"/>
          <w:szCs w:val="24"/>
        </w:rPr>
        <w:t xml:space="preserve"> nyertes </w:t>
      </w:r>
      <w:r>
        <w:rPr>
          <w:rFonts w:ascii="Times New Roman" w:hAnsi="Times New Roman"/>
          <w:sz w:val="24"/>
          <w:szCs w:val="24"/>
        </w:rPr>
        <w:t>ajánlattevő</w:t>
      </w:r>
      <w:r w:rsidRPr="00DD2DC0">
        <w:rPr>
          <w:rFonts w:ascii="Times New Roman" w:hAnsi="Times New Roman"/>
          <w:sz w:val="24"/>
          <w:szCs w:val="24"/>
        </w:rPr>
        <w:t xml:space="preserve"> valamennyi </w:t>
      </w:r>
      <w:proofErr w:type="gramStart"/>
      <w:r w:rsidRPr="00DD2DC0">
        <w:rPr>
          <w:rFonts w:ascii="Times New Roman" w:hAnsi="Times New Roman"/>
          <w:sz w:val="24"/>
          <w:szCs w:val="24"/>
        </w:rPr>
        <w:t>Ajánlatkérővel</w:t>
      </w:r>
      <w:proofErr w:type="gramEnd"/>
      <w:r w:rsidRPr="00DD2DC0">
        <w:rPr>
          <w:rFonts w:ascii="Times New Roman" w:hAnsi="Times New Roman"/>
          <w:sz w:val="24"/>
          <w:szCs w:val="24"/>
        </w:rPr>
        <w:t xml:space="preserve"> azonos feltételekkel, de ajánlatkérőnként külön-külön köti meg a </w:t>
      </w:r>
      <w:r w:rsidRPr="00F77FA7">
        <w:rPr>
          <w:rFonts w:ascii="Times New Roman" w:hAnsi="Times New Roman"/>
          <w:sz w:val="24"/>
          <w:szCs w:val="24"/>
        </w:rPr>
        <w:t>villamos energia</w:t>
      </w:r>
      <w:r>
        <w:rPr>
          <w:rFonts w:ascii="Times New Roman" w:hAnsi="Times New Roman"/>
          <w:sz w:val="24"/>
          <w:szCs w:val="24"/>
        </w:rPr>
        <w:t xml:space="preserve">kereskedelmi </w:t>
      </w:r>
      <w:r w:rsidRPr="00DD2DC0">
        <w:rPr>
          <w:rFonts w:ascii="Times New Roman" w:hAnsi="Times New Roman"/>
          <w:sz w:val="24"/>
          <w:szCs w:val="24"/>
        </w:rPr>
        <w:t>szerződést.</w:t>
      </w:r>
    </w:p>
    <w:p w:rsidR="00037D6A" w:rsidRPr="00DD2DC0" w:rsidRDefault="00037D6A" w:rsidP="00701B55">
      <w:pPr>
        <w:pStyle w:val="Szvegtrzs"/>
        <w:numPr>
          <w:ilvl w:val="0"/>
          <w:numId w:val="5"/>
        </w:numPr>
        <w:ind w:left="714" w:hanging="357"/>
        <w:rPr>
          <w:rFonts w:ascii="Times New Roman" w:hAnsi="Times New Roman"/>
          <w:sz w:val="24"/>
          <w:szCs w:val="24"/>
        </w:rPr>
      </w:pPr>
      <w:r>
        <w:rPr>
          <w:rFonts w:ascii="Times New Roman" w:hAnsi="Times New Roman"/>
          <w:sz w:val="24"/>
          <w:szCs w:val="24"/>
        </w:rPr>
        <w:t>Az e</w:t>
      </w:r>
      <w:r w:rsidRPr="00DD2DC0">
        <w:rPr>
          <w:rFonts w:ascii="Times New Roman" w:hAnsi="Times New Roman"/>
          <w:sz w:val="24"/>
          <w:szCs w:val="24"/>
        </w:rPr>
        <w:t xml:space="preserve">redményes közbeszerzési eljárás alapján minden </w:t>
      </w:r>
      <w:r>
        <w:rPr>
          <w:rFonts w:ascii="Times New Roman" w:hAnsi="Times New Roman"/>
          <w:sz w:val="24"/>
          <w:szCs w:val="24"/>
        </w:rPr>
        <w:t>a</w:t>
      </w:r>
      <w:r w:rsidRPr="00DD2DC0">
        <w:rPr>
          <w:rFonts w:ascii="Times New Roman" w:hAnsi="Times New Roman"/>
          <w:sz w:val="24"/>
          <w:szCs w:val="24"/>
        </w:rPr>
        <w:t>jánlatkérőt kizárólag a saját fogyasztási mennyisége tekintetében terhel szerződéskötési kötelezettség a nyertes</w:t>
      </w:r>
      <w:r>
        <w:rPr>
          <w:rFonts w:ascii="Times New Roman" w:hAnsi="Times New Roman"/>
          <w:sz w:val="24"/>
          <w:szCs w:val="24"/>
        </w:rPr>
        <w:t xml:space="preserve"> ajánlattevővel</w:t>
      </w:r>
      <w:r w:rsidRPr="00DD2DC0">
        <w:rPr>
          <w:rFonts w:ascii="Times New Roman" w:hAnsi="Times New Roman"/>
          <w:sz w:val="24"/>
          <w:szCs w:val="24"/>
        </w:rPr>
        <w:t>.</w:t>
      </w:r>
    </w:p>
    <w:p w:rsidR="00037D6A" w:rsidRPr="00DD2DC0" w:rsidRDefault="00037D6A" w:rsidP="00701B55">
      <w:pPr>
        <w:pStyle w:val="Szvegtrzs"/>
        <w:numPr>
          <w:ilvl w:val="0"/>
          <w:numId w:val="5"/>
        </w:numPr>
        <w:ind w:left="714" w:hanging="357"/>
        <w:rPr>
          <w:rFonts w:ascii="Times New Roman" w:hAnsi="Times New Roman"/>
          <w:sz w:val="24"/>
          <w:szCs w:val="24"/>
        </w:rPr>
      </w:pPr>
      <w:r>
        <w:rPr>
          <w:rFonts w:ascii="Times New Roman" w:hAnsi="Times New Roman"/>
          <w:sz w:val="24"/>
          <w:szCs w:val="24"/>
        </w:rPr>
        <w:t xml:space="preserve">A közbeszerzési </w:t>
      </w:r>
      <w:proofErr w:type="gramStart"/>
      <w:r>
        <w:rPr>
          <w:rFonts w:ascii="Times New Roman" w:hAnsi="Times New Roman"/>
          <w:sz w:val="24"/>
          <w:szCs w:val="24"/>
        </w:rPr>
        <w:t>eljárás(</w:t>
      </w:r>
      <w:proofErr w:type="gramEnd"/>
      <w:r>
        <w:rPr>
          <w:rFonts w:ascii="Times New Roman" w:hAnsi="Times New Roman"/>
          <w:sz w:val="24"/>
          <w:szCs w:val="24"/>
        </w:rPr>
        <w:t>ok) során – jelen Szindikátusi Szerződés rendelkezéseit is figyelembe véve – v</w:t>
      </w:r>
      <w:r w:rsidRPr="00DD2DC0">
        <w:rPr>
          <w:rFonts w:ascii="Times New Roman" w:hAnsi="Times New Roman"/>
          <w:sz w:val="24"/>
          <w:szCs w:val="24"/>
        </w:rPr>
        <w:t>alamennyi ajánlatkérő</w:t>
      </w:r>
      <w:r>
        <w:rPr>
          <w:rFonts w:ascii="Times New Roman" w:hAnsi="Times New Roman"/>
          <w:sz w:val="24"/>
          <w:szCs w:val="24"/>
        </w:rPr>
        <w:t xml:space="preserve">, </w:t>
      </w:r>
      <w:r w:rsidRPr="00F77FA7">
        <w:rPr>
          <w:rFonts w:ascii="Times New Roman" w:hAnsi="Times New Roman"/>
          <w:sz w:val="24"/>
          <w:szCs w:val="24"/>
        </w:rPr>
        <w:t>ideértve a gesztor ajánlatkérőt is egyenrangú félként szerepel az eljárásban, azonos jogosultságokkal és köte</w:t>
      </w:r>
      <w:r>
        <w:rPr>
          <w:rFonts w:ascii="Times New Roman" w:hAnsi="Times New Roman"/>
          <w:sz w:val="24"/>
          <w:szCs w:val="24"/>
        </w:rPr>
        <w:t>lezettségekkel.</w:t>
      </w:r>
    </w:p>
    <w:p w:rsidR="00037D6A" w:rsidRPr="00DD2DC0" w:rsidRDefault="00037D6A" w:rsidP="00701B55">
      <w:pPr>
        <w:pStyle w:val="Szvegtrzs"/>
        <w:numPr>
          <w:ilvl w:val="0"/>
          <w:numId w:val="5"/>
        </w:numPr>
        <w:ind w:left="714" w:hanging="357"/>
        <w:rPr>
          <w:rFonts w:ascii="Times New Roman" w:hAnsi="Times New Roman"/>
          <w:sz w:val="24"/>
          <w:szCs w:val="24"/>
        </w:rPr>
      </w:pPr>
      <w:r>
        <w:rPr>
          <w:rFonts w:ascii="Times New Roman" w:hAnsi="Times New Roman"/>
          <w:sz w:val="24"/>
          <w:szCs w:val="24"/>
        </w:rPr>
        <w:t xml:space="preserve">Ajánlatkérők tudomásul veszik, hogy a közbeszerzési </w:t>
      </w:r>
      <w:proofErr w:type="gramStart"/>
      <w:r>
        <w:rPr>
          <w:rFonts w:ascii="Times New Roman" w:hAnsi="Times New Roman"/>
          <w:sz w:val="24"/>
          <w:szCs w:val="24"/>
        </w:rPr>
        <w:t>eljárás(</w:t>
      </w:r>
      <w:proofErr w:type="gramEnd"/>
      <w:r>
        <w:rPr>
          <w:rFonts w:ascii="Times New Roman" w:hAnsi="Times New Roman"/>
          <w:sz w:val="24"/>
          <w:szCs w:val="24"/>
        </w:rPr>
        <w:t xml:space="preserve">ok) </w:t>
      </w:r>
      <w:r w:rsidRPr="00DD2DC0">
        <w:rPr>
          <w:rFonts w:ascii="Times New Roman" w:hAnsi="Times New Roman"/>
          <w:sz w:val="24"/>
          <w:szCs w:val="24"/>
        </w:rPr>
        <w:t>szakértői támogatását</w:t>
      </w:r>
      <w:r>
        <w:rPr>
          <w:rFonts w:ascii="Times New Roman" w:hAnsi="Times New Roman"/>
          <w:sz w:val="24"/>
          <w:szCs w:val="24"/>
        </w:rPr>
        <w:t xml:space="preserve"> k</w:t>
      </w:r>
      <w:r w:rsidRPr="00DD2DC0">
        <w:rPr>
          <w:rFonts w:ascii="Times New Roman" w:hAnsi="Times New Roman"/>
          <w:sz w:val="24"/>
          <w:szCs w:val="24"/>
        </w:rPr>
        <w:t xml:space="preserve">izárólagosan a Sourcing Hungary Kft. – mint a Magyar Energia Beszerzési Közösséget </w:t>
      </w:r>
      <w:r w:rsidRPr="00DD2DC0">
        <w:rPr>
          <w:rFonts w:ascii="Times New Roman" w:hAnsi="Times New Roman"/>
          <w:sz w:val="24"/>
          <w:szCs w:val="24"/>
        </w:rPr>
        <w:lastRenderedPageBreak/>
        <w:t>megszervező bejegyzett hivatalos közbeszerzési tanácsadó szervezet – jogosult ellátni hivatalos közbeszerzési tanácsadók és energia-beszerzési szakértők alkalmazásával.</w:t>
      </w:r>
    </w:p>
    <w:p w:rsidR="00037D6A" w:rsidRPr="00DD2DC0" w:rsidRDefault="00037D6A" w:rsidP="00701B55">
      <w:pPr>
        <w:pStyle w:val="Szvegtrzs"/>
        <w:numPr>
          <w:ilvl w:val="0"/>
          <w:numId w:val="5"/>
        </w:numPr>
        <w:ind w:left="714" w:hanging="357"/>
        <w:rPr>
          <w:rFonts w:ascii="Times New Roman" w:hAnsi="Times New Roman"/>
          <w:sz w:val="24"/>
          <w:szCs w:val="24"/>
        </w:rPr>
      </w:pPr>
      <w:r>
        <w:rPr>
          <w:rFonts w:ascii="Times New Roman" w:hAnsi="Times New Roman"/>
          <w:sz w:val="24"/>
          <w:szCs w:val="24"/>
        </w:rPr>
        <w:t xml:space="preserve">Ajánlatkérők tudomásul veszik, hogy </w:t>
      </w:r>
      <w:r w:rsidRPr="00DD2DC0">
        <w:rPr>
          <w:rFonts w:ascii="Times New Roman" w:hAnsi="Times New Roman"/>
          <w:sz w:val="24"/>
          <w:szCs w:val="24"/>
        </w:rPr>
        <w:t xml:space="preserve">a legkedvezőbb </w:t>
      </w:r>
      <w:r>
        <w:rPr>
          <w:rFonts w:ascii="Times New Roman" w:hAnsi="Times New Roman"/>
          <w:sz w:val="24"/>
          <w:szCs w:val="24"/>
        </w:rPr>
        <w:t>feltételek</w:t>
      </w:r>
      <w:r w:rsidRPr="00DD2DC0">
        <w:rPr>
          <w:rFonts w:ascii="Times New Roman" w:hAnsi="Times New Roman"/>
          <w:sz w:val="24"/>
          <w:szCs w:val="24"/>
        </w:rPr>
        <w:t xml:space="preserve"> elérése érdekében </w:t>
      </w:r>
      <w:r>
        <w:rPr>
          <w:rFonts w:ascii="Times New Roman" w:hAnsi="Times New Roman"/>
          <w:sz w:val="24"/>
          <w:szCs w:val="24"/>
        </w:rPr>
        <w:t xml:space="preserve">a közbeszerzési </w:t>
      </w:r>
      <w:proofErr w:type="gramStart"/>
      <w:r w:rsidRPr="00DD2DC0">
        <w:rPr>
          <w:rFonts w:ascii="Times New Roman" w:hAnsi="Times New Roman"/>
          <w:sz w:val="24"/>
          <w:szCs w:val="24"/>
        </w:rPr>
        <w:t>eljárás</w:t>
      </w:r>
      <w:r>
        <w:rPr>
          <w:rFonts w:ascii="Times New Roman" w:hAnsi="Times New Roman"/>
          <w:sz w:val="24"/>
          <w:szCs w:val="24"/>
        </w:rPr>
        <w:t>(</w:t>
      </w:r>
      <w:proofErr w:type="gramEnd"/>
      <w:r>
        <w:rPr>
          <w:rFonts w:ascii="Times New Roman" w:hAnsi="Times New Roman"/>
          <w:sz w:val="24"/>
          <w:szCs w:val="24"/>
        </w:rPr>
        <w:t>ok)</w:t>
      </w:r>
      <w:r w:rsidRPr="00DD2DC0">
        <w:rPr>
          <w:rFonts w:ascii="Times New Roman" w:hAnsi="Times New Roman"/>
          <w:sz w:val="24"/>
          <w:szCs w:val="24"/>
        </w:rPr>
        <w:t xml:space="preserve"> során elektronikus </w:t>
      </w:r>
      <w:r>
        <w:rPr>
          <w:rFonts w:ascii="Times New Roman" w:hAnsi="Times New Roman"/>
          <w:sz w:val="24"/>
          <w:szCs w:val="24"/>
        </w:rPr>
        <w:t xml:space="preserve">árlejtés </w:t>
      </w:r>
      <w:r w:rsidRPr="00DD2DC0">
        <w:rPr>
          <w:rFonts w:ascii="Times New Roman" w:hAnsi="Times New Roman"/>
          <w:sz w:val="24"/>
          <w:szCs w:val="24"/>
        </w:rPr>
        <w:t>alkalmazására kerül sor</w:t>
      </w:r>
      <w:r>
        <w:rPr>
          <w:rFonts w:ascii="Times New Roman" w:hAnsi="Times New Roman"/>
          <w:sz w:val="24"/>
          <w:szCs w:val="24"/>
        </w:rPr>
        <w:t>.</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Díjazások és elszámolások</w:t>
      </w:r>
    </w:p>
    <w:p w:rsidR="00037D6A" w:rsidRPr="00DD2DC0" w:rsidRDefault="00037D6A" w:rsidP="00701B55">
      <w:pPr>
        <w:pStyle w:val="Listaszerbekezds"/>
        <w:spacing w:after="0" w:line="240" w:lineRule="auto"/>
        <w:ind w:left="0"/>
        <w:rPr>
          <w:rFonts w:ascii="Times New Roman" w:hAnsi="Times New Roman"/>
          <w:sz w:val="24"/>
          <w:szCs w:val="24"/>
          <w:u w:val="single"/>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IV.1. Ajánlatkérők megállapodnak abban, hogy a közbeszerzési </w:t>
      </w:r>
      <w:proofErr w:type="gramStart"/>
      <w:r w:rsidRPr="00DD2DC0">
        <w:rPr>
          <w:rFonts w:ascii="Times New Roman" w:hAnsi="Times New Roman"/>
          <w:sz w:val="24"/>
          <w:szCs w:val="24"/>
        </w:rPr>
        <w:t>eljárás</w:t>
      </w:r>
      <w:r>
        <w:rPr>
          <w:rFonts w:ascii="Times New Roman" w:hAnsi="Times New Roman"/>
          <w:sz w:val="24"/>
          <w:szCs w:val="24"/>
        </w:rPr>
        <w:t>(</w:t>
      </w:r>
      <w:proofErr w:type="gramEnd"/>
      <w:r>
        <w:rPr>
          <w:rFonts w:ascii="Times New Roman" w:hAnsi="Times New Roman"/>
          <w:sz w:val="24"/>
          <w:szCs w:val="24"/>
        </w:rPr>
        <w:t>ok)</w:t>
      </w:r>
      <w:proofErr w:type="spellStart"/>
      <w:r w:rsidRPr="00DD2DC0">
        <w:rPr>
          <w:rFonts w:ascii="Times New Roman" w:hAnsi="Times New Roman"/>
          <w:sz w:val="24"/>
          <w:szCs w:val="24"/>
        </w:rPr>
        <w:t>sal</w:t>
      </w:r>
      <w:proofErr w:type="spellEnd"/>
      <w:r w:rsidRPr="00DD2DC0">
        <w:rPr>
          <w:rFonts w:ascii="Times New Roman" w:hAnsi="Times New Roman"/>
          <w:sz w:val="24"/>
          <w:szCs w:val="24"/>
        </w:rPr>
        <w:t xml:space="preserve"> kapcsolatos előkészítő tevékenységeik vonatkozásában felmerülő költségeiket maguk viselik.</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IV.2. A Sourcing Hungary Kft., mint </w:t>
      </w:r>
      <w:r>
        <w:rPr>
          <w:rFonts w:ascii="Times New Roman" w:hAnsi="Times New Roman"/>
          <w:sz w:val="24"/>
          <w:szCs w:val="24"/>
        </w:rPr>
        <w:t>közbeszerzési tanácsadó és energia-</w:t>
      </w:r>
      <w:r w:rsidRPr="00DD2DC0">
        <w:rPr>
          <w:rFonts w:ascii="Times New Roman" w:hAnsi="Times New Roman"/>
          <w:sz w:val="24"/>
          <w:szCs w:val="24"/>
        </w:rPr>
        <w:t>beszerzési szakértő megbízási díjainak kifizetése és elszámolása az egyes Ajánlatkérőkkel külön-külön megkötött egyedi szerződések alapján történik.</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IV.3. A közös közbeszerzési </w:t>
      </w:r>
      <w:proofErr w:type="gramStart"/>
      <w:r w:rsidRPr="00DD2DC0">
        <w:rPr>
          <w:rFonts w:ascii="Times New Roman" w:hAnsi="Times New Roman"/>
          <w:sz w:val="24"/>
          <w:szCs w:val="24"/>
        </w:rPr>
        <w:t>eljárás</w:t>
      </w:r>
      <w:r>
        <w:rPr>
          <w:rFonts w:ascii="Times New Roman" w:hAnsi="Times New Roman"/>
          <w:sz w:val="24"/>
          <w:szCs w:val="24"/>
        </w:rPr>
        <w:t>(</w:t>
      </w:r>
      <w:proofErr w:type="gramEnd"/>
      <w:r>
        <w:rPr>
          <w:rFonts w:ascii="Times New Roman" w:hAnsi="Times New Roman"/>
          <w:sz w:val="24"/>
          <w:szCs w:val="24"/>
        </w:rPr>
        <w:t>ok)</w:t>
      </w:r>
      <w:r w:rsidRPr="00DD2DC0">
        <w:rPr>
          <w:rFonts w:ascii="Times New Roman" w:hAnsi="Times New Roman"/>
          <w:sz w:val="24"/>
          <w:szCs w:val="24"/>
        </w:rPr>
        <w:t xml:space="preserve"> hirdetményeinek közzétételével kapcsolatos költségeket a Sourcing Hungary Kft. viseli, akit megillet a dokumentációk értékesítéséből befolyó bevétel</w:t>
      </w:r>
      <w:r>
        <w:rPr>
          <w:rFonts w:ascii="Times New Roman" w:hAnsi="Times New Roman"/>
          <w:sz w:val="24"/>
          <w:szCs w:val="24"/>
        </w:rPr>
        <w:t>ek</w:t>
      </w:r>
      <w:r w:rsidRPr="00DD2DC0">
        <w:rPr>
          <w:rFonts w:ascii="Times New Roman" w:hAnsi="Times New Roman"/>
          <w:sz w:val="24"/>
          <w:szCs w:val="24"/>
        </w:rPr>
        <w:t xml:space="preserve">, melyet </w:t>
      </w:r>
      <w:r>
        <w:rPr>
          <w:rFonts w:ascii="Times New Roman" w:hAnsi="Times New Roman"/>
          <w:sz w:val="24"/>
          <w:szCs w:val="24"/>
        </w:rPr>
        <w:t xml:space="preserve">elsősorban </w:t>
      </w:r>
      <w:r w:rsidRPr="00DD2DC0">
        <w:rPr>
          <w:rFonts w:ascii="Times New Roman" w:hAnsi="Times New Roman"/>
          <w:sz w:val="24"/>
          <w:szCs w:val="24"/>
        </w:rPr>
        <w:t>a közbeszerzési eljárás</w:t>
      </w:r>
      <w:r>
        <w:rPr>
          <w:rFonts w:ascii="Times New Roman" w:hAnsi="Times New Roman"/>
          <w:sz w:val="24"/>
          <w:szCs w:val="24"/>
        </w:rPr>
        <w:t xml:space="preserve">(ok) lefolytatásával </w:t>
      </w:r>
      <w:r w:rsidRPr="00DD2DC0">
        <w:rPr>
          <w:rFonts w:ascii="Times New Roman" w:hAnsi="Times New Roman"/>
          <w:sz w:val="24"/>
          <w:szCs w:val="24"/>
        </w:rPr>
        <w:t xml:space="preserve">kapcsolatban felmerülő </w:t>
      </w:r>
      <w:r>
        <w:rPr>
          <w:rFonts w:ascii="Times New Roman" w:hAnsi="Times New Roman"/>
          <w:sz w:val="24"/>
          <w:szCs w:val="24"/>
        </w:rPr>
        <w:t xml:space="preserve">költségek és </w:t>
      </w:r>
      <w:r w:rsidRPr="00DD2DC0">
        <w:rPr>
          <w:rFonts w:ascii="Times New Roman" w:hAnsi="Times New Roman"/>
          <w:sz w:val="24"/>
          <w:szCs w:val="24"/>
        </w:rPr>
        <w:t>kiadások fedezésére fordít.</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sidRPr="00DD2DC0">
        <w:rPr>
          <w:rFonts w:ascii="Times New Roman" w:hAnsi="Times New Roman"/>
          <w:sz w:val="24"/>
          <w:szCs w:val="24"/>
        </w:rPr>
        <w:t xml:space="preserve">IV.4. A jelen Szindikátusi Szerződésben vállalt kötelezettségek megszegéséből eredő károk megtérítésére minden esetben kizárólag a szerződésszegésért/jogsértésért felelős </w:t>
      </w:r>
      <w:r>
        <w:rPr>
          <w:rFonts w:ascii="Times New Roman" w:hAnsi="Times New Roman"/>
          <w:sz w:val="24"/>
          <w:szCs w:val="24"/>
        </w:rPr>
        <w:t>a</w:t>
      </w:r>
      <w:r w:rsidRPr="00DD2DC0">
        <w:rPr>
          <w:rFonts w:ascii="Times New Roman" w:hAnsi="Times New Roman"/>
          <w:sz w:val="24"/>
          <w:szCs w:val="24"/>
        </w:rPr>
        <w:t xml:space="preserve">jánlatkérő köteles; ideértve egy esetleges jogorvoslati eljárás eredményeként kiszabott bírság és </w:t>
      </w:r>
      <w:r>
        <w:rPr>
          <w:rFonts w:ascii="Times New Roman" w:hAnsi="Times New Roman"/>
          <w:sz w:val="24"/>
          <w:szCs w:val="24"/>
        </w:rPr>
        <w:t xml:space="preserve">a jogorvoslati </w:t>
      </w:r>
      <w:r w:rsidRPr="00DD2DC0">
        <w:rPr>
          <w:rFonts w:ascii="Times New Roman" w:hAnsi="Times New Roman"/>
          <w:sz w:val="24"/>
          <w:szCs w:val="24"/>
        </w:rPr>
        <w:t>eljárási költség</w:t>
      </w:r>
      <w:r>
        <w:rPr>
          <w:rFonts w:ascii="Times New Roman" w:hAnsi="Times New Roman"/>
          <w:sz w:val="24"/>
          <w:szCs w:val="24"/>
        </w:rPr>
        <w:t xml:space="preserve">einek </w:t>
      </w:r>
      <w:r w:rsidRPr="00DD2DC0">
        <w:rPr>
          <w:rFonts w:ascii="Times New Roman" w:hAnsi="Times New Roman"/>
          <w:sz w:val="24"/>
          <w:szCs w:val="24"/>
        </w:rPr>
        <w:t>megfizetését is.</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numPr>
          <w:ilvl w:val="0"/>
          <w:numId w:val="4"/>
        </w:numPr>
        <w:spacing w:after="0" w:line="240" w:lineRule="auto"/>
        <w:rPr>
          <w:rFonts w:ascii="Times New Roman" w:hAnsi="Times New Roman"/>
          <w:b/>
          <w:sz w:val="24"/>
          <w:szCs w:val="24"/>
          <w:u w:val="single"/>
        </w:rPr>
      </w:pPr>
      <w:r w:rsidRPr="00DD2DC0">
        <w:rPr>
          <w:rFonts w:ascii="Times New Roman" w:hAnsi="Times New Roman"/>
          <w:b/>
          <w:sz w:val="24"/>
          <w:szCs w:val="24"/>
          <w:u w:val="single"/>
        </w:rPr>
        <w:t>Titoktartás, Információbiztonság</w:t>
      </w:r>
    </w:p>
    <w:p w:rsidR="00037D6A" w:rsidRPr="00DD2DC0" w:rsidRDefault="00037D6A" w:rsidP="00701B55">
      <w:pPr>
        <w:pStyle w:val="Szvegtrzs"/>
        <w:rPr>
          <w:rFonts w:ascii="Times New Roman" w:hAnsi="Times New Roman"/>
          <w:sz w:val="24"/>
          <w:szCs w:val="24"/>
          <w:lang w:eastAsia="en-US"/>
        </w:rPr>
      </w:pPr>
    </w:p>
    <w:p w:rsidR="00037D6A" w:rsidRPr="00DD2DC0" w:rsidRDefault="00037D6A" w:rsidP="00701B55">
      <w:pPr>
        <w:pStyle w:val="Szvegtrzs"/>
        <w:rPr>
          <w:rFonts w:ascii="Times New Roman" w:hAnsi="Times New Roman"/>
          <w:sz w:val="24"/>
          <w:szCs w:val="24"/>
          <w:lang w:eastAsia="en-US"/>
        </w:rPr>
      </w:pPr>
      <w:r w:rsidRPr="00DD2DC0">
        <w:rPr>
          <w:rFonts w:ascii="Times New Roman" w:hAnsi="Times New Roman"/>
          <w:sz w:val="24"/>
          <w:szCs w:val="24"/>
          <w:lang w:eastAsia="en-US"/>
        </w:rPr>
        <w:t>V.1. Ajánlatkérők és a Sourcing Hungary Krt. (a továbbiakban együtt: Felek) megállapodnak abban, hogy a Szindikátusi Szerződés kapcsán egymáshoz eljuttatott adatok és információk tekintetében – azok bizalmas</w:t>
      </w:r>
      <w:r>
        <w:rPr>
          <w:rFonts w:ascii="Times New Roman" w:hAnsi="Times New Roman"/>
          <w:sz w:val="24"/>
          <w:szCs w:val="24"/>
          <w:lang w:eastAsia="en-US"/>
        </w:rPr>
        <w:t xml:space="preserve"> mivolta </w:t>
      </w:r>
      <w:r w:rsidRPr="00DD2DC0">
        <w:rPr>
          <w:rFonts w:ascii="Times New Roman" w:hAnsi="Times New Roman"/>
          <w:sz w:val="24"/>
          <w:szCs w:val="24"/>
          <w:lang w:eastAsia="en-US"/>
        </w:rPr>
        <w:t>miatt – titoktartási kötelezettség terheli őket. Ennek megfelelően Felek kijelentik, hogy az együttműködés teljesítése során tudomásukra jutó valamennyi információt és adatot bizalmasan kezelnek és gondoskodnak arról, hogy alkalmazottaik és esetleges alvállalkozóik is ennek megfelelően járjanak el.</w:t>
      </w:r>
    </w:p>
    <w:p w:rsidR="00037D6A" w:rsidRPr="00DD2DC0" w:rsidRDefault="00037D6A" w:rsidP="00701B55">
      <w:pPr>
        <w:pStyle w:val="Szvegtrzs2"/>
        <w:spacing w:after="0" w:line="240" w:lineRule="auto"/>
        <w:jc w:val="both"/>
        <w:rPr>
          <w:rFonts w:ascii="Times New Roman" w:hAnsi="Times New Roman"/>
          <w:sz w:val="24"/>
          <w:szCs w:val="24"/>
        </w:rPr>
      </w:pPr>
    </w:p>
    <w:p w:rsidR="00037D6A" w:rsidRPr="00DD2DC0" w:rsidRDefault="00037D6A" w:rsidP="00701B55">
      <w:pPr>
        <w:pStyle w:val="Szvegtrzs"/>
        <w:rPr>
          <w:rFonts w:ascii="Times New Roman" w:hAnsi="Times New Roman"/>
          <w:sz w:val="24"/>
          <w:szCs w:val="24"/>
          <w:lang w:eastAsia="en-US"/>
        </w:rPr>
      </w:pPr>
      <w:r w:rsidRPr="00DD2DC0">
        <w:rPr>
          <w:rFonts w:ascii="Times New Roman" w:hAnsi="Times New Roman"/>
          <w:sz w:val="24"/>
          <w:szCs w:val="24"/>
          <w:lang w:eastAsia="en-US"/>
        </w:rPr>
        <w:t>V.2. Felek vállalják, hogy egymáshoz intézett közléseik tartalmát nem hozzák nyilvánosságra, kivéve azokat az eseteket, amikor azt jogszabály megköveteli.</w:t>
      </w:r>
    </w:p>
    <w:p w:rsidR="00037D6A" w:rsidRPr="00DD2DC0" w:rsidRDefault="00037D6A" w:rsidP="00701B55">
      <w:pPr>
        <w:pStyle w:val="Szvegtrzs"/>
        <w:rPr>
          <w:rFonts w:ascii="Times New Roman" w:hAnsi="Times New Roman"/>
          <w:sz w:val="24"/>
          <w:szCs w:val="24"/>
          <w:lang w:eastAsia="en-US"/>
        </w:rPr>
      </w:pPr>
    </w:p>
    <w:p w:rsidR="00037D6A" w:rsidRPr="00DD2DC0" w:rsidRDefault="00037D6A" w:rsidP="00701B55">
      <w:pPr>
        <w:pStyle w:val="Szvegtrzs"/>
        <w:rPr>
          <w:rFonts w:ascii="Times New Roman" w:hAnsi="Times New Roman"/>
          <w:sz w:val="24"/>
          <w:szCs w:val="24"/>
          <w:lang w:eastAsia="en-US"/>
        </w:rPr>
      </w:pPr>
      <w:r w:rsidRPr="00DD2DC0">
        <w:rPr>
          <w:rFonts w:ascii="Times New Roman" w:hAnsi="Times New Roman"/>
          <w:sz w:val="24"/>
          <w:szCs w:val="24"/>
          <w:lang w:eastAsia="en-US"/>
        </w:rPr>
        <w:t xml:space="preserve">V.3. Felek hangsúlyozottan megállapodnak abban, hogy a jelen </w:t>
      </w:r>
      <w:r>
        <w:rPr>
          <w:rFonts w:ascii="Times New Roman" w:hAnsi="Times New Roman"/>
          <w:sz w:val="24"/>
          <w:szCs w:val="24"/>
          <w:lang w:eastAsia="en-US"/>
        </w:rPr>
        <w:t>Szindikátusi S</w:t>
      </w:r>
      <w:r w:rsidRPr="00DD2DC0">
        <w:rPr>
          <w:rFonts w:ascii="Times New Roman" w:hAnsi="Times New Roman"/>
          <w:sz w:val="24"/>
          <w:szCs w:val="24"/>
          <w:lang w:eastAsia="en-US"/>
        </w:rPr>
        <w:t xml:space="preserve">zerződésben foglalt titoktartással kapcsolatos jogok és kötelezettségek a </w:t>
      </w:r>
      <w:r>
        <w:rPr>
          <w:rFonts w:ascii="Times New Roman" w:hAnsi="Times New Roman"/>
          <w:sz w:val="24"/>
          <w:szCs w:val="24"/>
          <w:lang w:eastAsia="en-US"/>
        </w:rPr>
        <w:t>Szindikátusi S</w:t>
      </w:r>
      <w:r w:rsidRPr="00DD2DC0">
        <w:rPr>
          <w:rFonts w:ascii="Times New Roman" w:hAnsi="Times New Roman"/>
          <w:sz w:val="24"/>
          <w:szCs w:val="24"/>
          <w:lang w:eastAsia="en-US"/>
        </w:rPr>
        <w:t>zerződés</w:t>
      </w:r>
      <w:r>
        <w:rPr>
          <w:rFonts w:ascii="Times New Roman" w:hAnsi="Times New Roman"/>
          <w:sz w:val="24"/>
          <w:szCs w:val="24"/>
          <w:lang w:eastAsia="en-US"/>
        </w:rPr>
        <w:t xml:space="preserve"> </w:t>
      </w:r>
      <w:r w:rsidRPr="00DD2DC0">
        <w:rPr>
          <w:rFonts w:ascii="Times New Roman" w:hAnsi="Times New Roman"/>
          <w:sz w:val="24"/>
          <w:szCs w:val="24"/>
          <w:lang w:eastAsia="en-US"/>
        </w:rPr>
        <w:t>megszűnését követően is korlátlan ideig megilletik és kötelezik</w:t>
      </w:r>
      <w:r>
        <w:rPr>
          <w:rFonts w:ascii="Times New Roman" w:hAnsi="Times New Roman"/>
          <w:sz w:val="24"/>
          <w:szCs w:val="24"/>
          <w:lang w:eastAsia="en-US"/>
        </w:rPr>
        <w:t xml:space="preserve"> őket.</w:t>
      </w:r>
    </w:p>
    <w:p w:rsidR="00037D6A" w:rsidRPr="00DD2DC0" w:rsidRDefault="00037D6A" w:rsidP="00701B55">
      <w:pPr>
        <w:spacing w:after="0" w:line="240" w:lineRule="auto"/>
        <w:jc w:val="both"/>
        <w:rPr>
          <w:rFonts w:ascii="Times New Roman" w:hAnsi="Times New Roman"/>
          <w:sz w:val="24"/>
          <w:szCs w:val="24"/>
        </w:rPr>
      </w:pPr>
    </w:p>
    <w:p w:rsidR="00037D6A" w:rsidRDefault="00037D6A" w:rsidP="00701B55">
      <w:pPr>
        <w:pStyle w:val="Szvegtrzs"/>
        <w:rPr>
          <w:rFonts w:ascii="Times New Roman" w:hAnsi="Times New Roman"/>
          <w:sz w:val="24"/>
          <w:szCs w:val="24"/>
          <w:lang w:eastAsia="en-US"/>
        </w:rPr>
      </w:pPr>
      <w:r w:rsidRPr="00DD2DC0">
        <w:rPr>
          <w:rFonts w:ascii="Times New Roman" w:hAnsi="Times New Roman"/>
          <w:sz w:val="24"/>
          <w:szCs w:val="24"/>
          <w:lang w:eastAsia="en-US"/>
        </w:rPr>
        <w:t>V.4. Az ezen részben foglaltak megsértéséből eredő károk megtérítéséért Felek kártérítési felelősséggel tartoznak.</w:t>
      </w:r>
    </w:p>
    <w:p w:rsidR="00037D6A" w:rsidRDefault="00037D6A" w:rsidP="00701B55">
      <w:pPr>
        <w:pStyle w:val="Szvegtrzs"/>
        <w:rPr>
          <w:rFonts w:ascii="Times New Roman" w:hAnsi="Times New Roman"/>
          <w:sz w:val="24"/>
          <w:szCs w:val="24"/>
          <w:lang w:eastAsia="en-US"/>
        </w:rPr>
      </w:pPr>
    </w:p>
    <w:p w:rsidR="00037D6A" w:rsidRPr="00DD2DC0" w:rsidRDefault="00037D6A" w:rsidP="00701B55">
      <w:pPr>
        <w:pStyle w:val="Szvegtrzs"/>
        <w:rPr>
          <w:rFonts w:ascii="Times New Roman" w:hAnsi="Times New Roman"/>
          <w:sz w:val="24"/>
          <w:szCs w:val="24"/>
          <w:lang w:eastAsia="en-US"/>
        </w:rPr>
      </w:pPr>
      <w:r>
        <w:rPr>
          <w:rFonts w:ascii="Times New Roman" w:hAnsi="Times New Roman"/>
          <w:sz w:val="24"/>
          <w:szCs w:val="24"/>
          <w:lang w:eastAsia="en-US"/>
        </w:rPr>
        <w:t xml:space="preserve">V.5. </w:t>
      </w:r>
      <w:r w:rsidRPr="003C6AFC">
        <w:rPr>
          <w:rFonts w:ascii="Times New Roman" w:hAnsi="Times New Roman"/>
          <w:sz w:val="24"/>
          <w:szCs w:val="24"/>
          <w:lang w:eastAsia="en-US"/>
        </w:rPr>
        <w:t xml:space="preserve">E rendelkezés nem érinti azon </w:t>
      </w:r>
      <w:r>
        <w:rPr>
          <w:rFonts w:ascii="Times New Roman" w:hAnsi="Times New Roman"/>
          <w:sz w:val="24"/>
          <w:szCs w:val="24"/>
          <w:lang w:eastAsia="en-US"/>
        </w:rPr>
        <w:t>adatok körét, melyek jogszabály</w:t>
      </w:r>
      <w:r>
        <w:rPr>
          <w:rFonts w:ascii="Times New Roman" w:hAnsi="Times New Roman"/>
          <w:color w:val="FF0000"/>
          <w:sz w:val="24"/>
          <w:szCs w:val="24"/>
        </w:rPr>
        <w:t xml:space="preserve"> </w:t>
      </w:r>
      <w:r w:rsidRPr="003C6AFC">
        <w:rPr>
          <w:rFonts w:ascii="Times New Roman" w:hAnsi="Times New Roman"/>
          <w:sz w:val="24"/>
          <w:szCs w:val="24"/>
          <w:lang w:eastAsia="en-US"/>
        </w:rPr>
        <w:t>alapján nyilvános adatnak tekintendők.</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keepNext/>
        <w:numPr>
          <w:ilvl w:val="0"/>
          <w:numId w:val="4"/>
        </w:numPr>
        <w:spacing w:after="0" w:line="240" w:lineRule="auto"/>
        <w:ind w:left="431" w:hanging="431"/>
        <w:rPr>
          <w:rFonts w:ascii="Times New Roman" w:hAnsi="Times New Roman"/>
          <w:b/>
          <w:sz w:val="24"/>
          <w:szCs w:val="24"/>
          <w:u w:val="single"/>
        </w:rPr>
      </w:pPr>
      <w:r w:rsidRPr="00DD2DC0">
        <w:rPr>
          <w:rFonts w:ascii="Times New Roman" w:hAnsi="Times New Roman"/>
          <w:b/>
          <w:sz w:val="24"/>
          <w:szCs w:val="24"/>
          <w:u w:val="single"/>
        </w:rPr>
        <w:lastRenderedPageBreak/>
        <w:t>Záró rendelkezések</w:t>
      </w:r>
    </w:p>
    <w:p w:rsidR="00037D6A" w:rsidRPr="00DD2DC0" w:rsidRDefault="00037D6A" w:rsidP="00701B55">
      <w:pPr>
        <w:pStyle w:val="Listaszerbekezds"/>
        <w:keepNext/>
        <w:spacing w:after="0" w:line="240" w:lineRule="auto"/>
        <w:ind w:left="431" w:hanging="431"/>
        <w:contextualSpacing w:val="0"/>
        <w:rPr>
          <w:rFonts w:ascii="Times New Roman" w:hAnsi="Times New Roman"/>
          <w:sz w:val="24"/>
          <w:szCs w:val="24"/>
          <w:u w:val="single"/>
        </w:rPr>
      </w:pPr>
    </w:p>
    <w:p w:rsidR="00037D6A" w:rsidRPr="00DD2DC0" w:rsidRDefault="00037D6A" w:rsidP="00701B55">
      <w:pPr>
        <w:spacing w:after="0" w:line="240" w:lineRule="auto"/>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 xml:space="preserve">I.1. Felek egyetértenek abban, hogy ha bármely illetékes bíróság vagy más hatóság szerint a jelen Szindikátusi Szerződés bármely rendelkezése érvénytelen, hatálytalan, vagy végrehajthatatlan, akkor ez arra az adott rendelkezésre vonatkozik, és nem jelenti az </w:t>
      </w:r>
      <w:r>
        <w:rPr>
          <w:rFonts w:ascii="Times New Roman" w:hAnsi="Times New Roman"/>
          <w:sz w:val="24"/>
          <w:szCs w:val="24"/>
        </w:rPr>
        <w:t xml:space="preserve">teljes Szindikátusi Szerződés </w:t>
      </w:r>
      <w:r w:rsidRPr="00DD2DC0">
        <w:rPr>
          <w:rFonts w:ascii="Times New Roman" w:hAnsi="Times New Roman"/>
          <w:sz w:val="24"/>
          <w:szCs w:val="24"/>
        </w:rPr>
        <w:t xml:space="preserve">vagy annak bármely más rendelkezésének érvénytelenségét, hatálytalanságát vagy végrehajthatatlanságát. A Szindikátusi Szerződés egyéb rendelkezései teljes </w:t>
      </w:r>
      <w:proofErr w:type="gramStart"/>
      <w:r w:rsidRPr="00DD2DC0">
        <w:rPr>
          <w:rFonts w:ascii="Times New Roman" w:hAnsi="Times New Roman"/>
          <w:sz w:val="24"/>
          <w:szCs w:val="24"/>
        </w:rPr>
        <w:t>mértékben</w:t>
      </w:r>
      <w:proofErr w:type="gramEnd"/>
      <w:r w:rsidRPr="00DD2DC0">
        <w:rPr>
          <w:rFonts w:ascii="Times New Roman" w:hAnsi="Times New Roman"/>
          <w:sz w:val="24"/>
          <w:szCs w:val="24"/>
        </w:rPr>
        <w:t xml:space="preserve"> érvényben és hatályban maradnak, kivéve, ha az adott rendelkezés hiányában Felek a szerződést meg sem kötötték volna. Felek kötelezik magukat arra, hogy az érvénytelen </w:t>
      </w:r>
      <w:proofErr w:type="gramStart"/>
      <w:r w:rsidRPr="00DD2DC0">
        <w:rPr>
          <w:rFonts w:ascii="Times New Roman" w:hAnsi="Times New Roman"/>
          <w:sz w:val="24"/>
          <w:szCs w:val="24"/>
        </w:rPr>
        <w:t>rendelkezés(</w:t>
      </w:r>
      <w:proofErr w:type="gramEnd"/>
      <w:r w:rsidRPr="00DD2DC0">
        <w:rPr>
          <w:rFonts w:ascii="Times New Roman" w:hAnsi="Times New Roman"/>
          <w:sz w:val="24"/>
          <w:szCs w:val="24"/>
        </w:rPr>
        <w:t>eke)t az érvénytelenség keletkezésének időpontjára visszamenőleges hatállyal gazdasági eredményében azonos értékű más hatályos rendelkezéssel pótolják, és e tekintetben jelen Szindikátusi Szerződést módosítják.</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pStyle w:val="Szvegtrzsbehzssal"/>
        <w:spacing w:line="240" w:lineRule="auto"/>
        <w:ind w:left="0"/>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 xml:space="preserve">I.2. Felek megállapodnak abban, hogy a </w:t>
      </w:r>
      <w:r>
        <w:rPr>
          <w:rFonts w:ascii="Times New Roman" w:hAnsi="Times New Roman"/>
          <w:sz w:val="24"/>
          <w:szCs w:val="24"/>
        </w:rPr>
        <w:t>Szindikátusi Szerződés</w:t>
      </w:r>
      <w:r w:rsidRPr="00DD2DC0">
        <w:rPr>
          <w:rFonts w:ascii="Times New Roman" w:hAnsi="Times New Roman"/>
          <w:sz w:val="24"/>
          <w:szCs w:val="24"/>
        </w:rPr>
        <w:t xml:space="preserve"> értelmezésével, teljesítésével, megszüntetésével kapcsolatban közöttük kialakult vitát egymás között, békés úton tárgyalásokkal igyekeznek rendezni.</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I</w:t>
      </w:r>
      <w:r w:rsidRPr="00DD2DC0">
        <w:rPr>
          <w:rFonts w:ascii="Times New Roman" w:hAnsi="Times New Roman"/>
          <w:bCs/>
          <w:sz w:val="24"/>
          <w:szCs w:val="24"/>
        </w:rPr>
        <w:t>.3</w:t>
      </w:r>
      <w:r w:rsidRPr="00DD2DC0">
        <w:rPr>
          <w:rFonts w:ascii="Times New Roman" w:hAnsi="Times New Roman"/>
          <w:sz w:val="24"/>
          <w:szCs w:val="24"/>
        </w:rPr>
        <w:t xml:space="preserve">. Felek a Szindikátusi Szerződésben nem szabályozott kérdésekben a Polgári </w:t>
      </w:r>
      <w:r w:rsidRPr="00DE5D48">
        <w:rPr>
          <w:rFonts w:ascii="Times New Roman" w:hAnsi="Times New Roman"/>
          <w:sz w:val="24"/>
          <w:szCs w:val="24"/>
        </w:rPr>
        <w:t>Törvénykönyvről szóló hatályos törvény (Ptk.) és</w:t>
      </w:r>
      <w:r w:rsidRPr="00DD2DC0">
        <w:rPr>
          <w:rFonts w:ascii="Times New Roman" w:hAnsi="Times New Roman"/>
          <w:sz w:val="24"/>
          <w:szCs w:val="24"/>
        </w:rPr>
        <w:t xml:space="preserve"> a Kbt. rendelkezéseit tekintik irányadónak.</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pPr>
      <w:r>
        <w:rPr>
          <w:rFonts w:ascii="Times New Roman" w:hAnsi="Times New Roman"/>
          <w:sz w:val="24"/>
          <w:szCs w:val="24"/>
        </w:rPr>
        <w:t>V</w:t>
      </w:r>
      <w:r w:rsidRPr="00DD2DC0">
        <w:rPr>
          <w:rFonts w:ascii="Times New Roman" w:hAnsi="Times New Roman"/>
          <w:sz w:val="24"/>
          <w:szCs w:val="24"/>
        </w:rPr>
        <w:t>I</w:t>
      </w:r>
      <w:r w:rsidRPr="00DD2DC0">
        <w:rPr>
          <w:rFonts w:ascii="Times New Roman" w:hAnsi="Times New Roman"/>
          <w:bCs/>
          <w:sz w:val="24"/>
          <w:szCs w:val="24"/>
        </w:rPr>
        <w:t>.4.</w:t>
      </w:r>
      <w:r w:rsidRPr="00DD2DC0">
        <w:rPr>
          <w:rFonts w:ascii="Times New Roman" w:hAnsi="Times New Roman"/>
          <w:sz w:val="24"/>
          <w:szCs w:val="24"/>
        </w:rPr>
        <w:t xml:space="preserve"> Felek egyező akarattal megállapodnak arról, hogy a Szindikátusi Szerződés aláírásával kapcsolatos adminisztrációs eljárások gyorsítása és egyszerűsítése érdekében a</w:t>
      </w:r>
      <w:r>
        <w:rPr>
          <w:rFonts w:ascii="Times New Roman" w:hAnsi="Times New Roman"/>
          <w:sz w:val="24"/>
          <w:szCs w:val="24"/>
        </w:rPr>
        <w:t xml:space="preserve">z egyes Ajánlatkérők és a </w:t>
      </w:r>
      <w:r w:rsidRPr="00DE5D48">
        <w:rPr>
          <w:rFonts w:ascii="Times New Roman" w:hAnsi="Times New Roman"/>
          <w:sz w:val="24"/>
          <w:szCs w:val="24"/>
        </w:rPr>
        <w:t>Sourcing Hungary Kft.</w:t>
      </w:r>
      <w:r>
        <w:rPr>
          <w:rFonts w:ascii="Times New Roman" w:hAnsi="Times New Roman"/>
          <w:sz w:val="24"/>
          <w:szCs w:val="24"/>
        </w:rPr>
        <w:t xml:space="preserve"> </w:t>
      </w:r>
      <w:r w:rsidRPr="00DD2DC0">
        <w:rPr>
          <w:rFonts w:ascii="Times New Roman" w:hAnsi="Times New Roman"/>
          <w:sz w:val="24"/>
          <w:szCs w:val="24"/>
        </w:rPr>
        <w:t>jelen Szindikátusi Szerződést azonos tartalommal külön-külön köti</w:t>
      </w:r>
      <w:r>
        <w:rPr>
          <w:rFonts w:ascii="Times New Roman" w:hAnsi="Times New Roman"/>
          <w:sz w:val="24"/>
          <w:szCs w:val="24"/>
        </w:rPr>
        <w:t>k</w:t>
      </w:r>
      <w:r w:rsidRPr="00DD2DC0">
        <w:rPr>
          <w:rFonts w:ascii="Times New Roman" w:hAnsi="Times New Roman"/>
          <w:sz w:val="24"/>
          <w:szCs w:val="24"/>
        </w:rPr>
        <w:t xml:space="preserve"> meg és írj</w:t>
      </w:r>
      <w:r>
        <w:rPr>
          <w:rFonts w:ascii="Times New Roman" w:hAnsi="Times New Roman"/>
          <w:sz w:val="24"/>
          <w:szCs w:val="24"/>
        </w:rPr>
        <w:t xml:space="preserve">ák </w:t>
      </w:r>
      <w:r w:rsidRPr="00DD2DC0">
        <w:rPr>
          <w:rFonts w:ascii="Times New Roman" w:hAnsi="Times New Roman"/>
          <w:sz w:val="24"/>
          <w:szCs w:val="24"/>
        </w:rPr>
        <w:t>alá</w:t>
      </w:r>
      <w:r>
        <w:rPr>
          <w:rFonts w:ascii="Times New Roman" w:hAnsi="Times New Roman"/>
          <w:sz w:val="24"/>
          <w:szCs w:val="24"/>
        </w:rPr>
        <w:t xml:space="preserve">. </w:t>
      </w:r>
      <w:r w:rsidRPr="00DD2DC0">
        <w:rPr>
          <w:rFonts w:ascii="Times New Roman" w:hAnsi="Times New Roman"/>
          <w:sz w:val="24"/>
          <w:szCs w:val="24"/>
        </w:rPr>
        <w:t xml:space="preserve">A Szindikátusi Szerződést aláíró </w:t>
      </w:r>
      <w:r>
        <w:rPr>
          <w:rFonts w:ascii="Times New Roman" w:hAnsi="Times New Roman"/>
          <w:sz w:val="24"/>
          <w:szCs w:val="24"/>
        </w:rPr>
        <w:t xml:space="preserve">Ajánlatkérők </w:t>
      </w:r>
      <w:r w:rsidRPr="00DD2DC0">
        <w:rPr>
          <w:rFonts w:ascii="Times New Roman" w:hAnsi="Times New Roman"/>
          <w:sz w:val="24"/>
          <w:szCs w:val="24"/>
        </w:rPr>
        <w:t xml:space="preserve">teljes körű felsorolása </w:t>
      </w:r>
      <w:r>
        <w:rPr>
          <w:rFonts w:ascii="Times New Roman" w:hAnsi="Times New Roman"/>
          <w:sz w:val="24"/>
          <w:szCs w:val="24"/>
        </w:rPr>
        <w:t>a Szindikátusi Szerződés mindenkori 1. számú mellékletét képezi.</w:t>
      </w:r>
    </w:p>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087491">
      <w:pPr>
        <w:keepNext/>
        <w:spacing w:after="0" w:line="240" w:lineRule="auto"/>
        <w:jc w:val="both"/>
        <w:rPr>
          <w:rFonts w:ascii="Times New Roman" w:hAnsi="Times New Roman"/>
          <w:sz w:val="24"/>
          <w:szCs w:val="24"/>
        </w:rPr>
      </w:pPr>
      <w:r w:rsidRPr="00DD2DC0">
        <w:rPr>
          <w:rFonts w:ascii="Times New Roman" w:hAnsi="Times New Roman"/>
          <w:sz w:val="24"/>
          <w:szCs w:val="24"/>
        </w:rPr>
        <w:t xml:space="preserve">Felek a Szindikátusi Szerződést, mint akaratukkal mindenben megegyező megállapodást, elolvasás és </w:t>
      </w:r>
      <w:r>
        <w:rPr>
          <w:rFonts w:ascii="Times New Roman" w:hAnsi="Times New Roman"/>
          <w:sz w:val="24"/>
          <w:szCs w:val="24"/>
        </w:rPr>
        <w:t xml:space="preserve">közös </w:t>
      </w:r>
      <w:r w:rsidRPr="00DD2DC0">
        <w:rPr>
          <w:rFonts w:ascii="Times New Roman" w:hAnsi="Times New Roman"/>
          <w:sz w:val="24"/>
          <w:szCs w:val="24"/>
        </w:rPr>
        <w:t xml:space="preserve">értelmezés után jóváhagyólag </w:t>
      </w:r>
      <w:r>
        <w:rPr>
          <w:rFonts w:ascii="Times New Roman" w:hAnsi="Times New Roman"/>
          <w:sz w:val="24"/>
          <w:szCs w:val="24"/>
        </w:rPr>
        <w:t>írják al</w:t>
      </w:r>
      <w:r w:rsidRPr="00DD2DC0">
        <w:rPr>
          <w:rFonts w:ascii="Times New Roman" w:hAnsi="Times New Roman"/>
          <w:sz w:val="24"/>
          <w:szCs w:val="24"/>
        </w:rPr>
        <w:t>á.</w:t>
      </w:r>
    </w:p>
    <w:p w:rsidR="00037D6A" w:rsidRPr="00DD2DC0" w:rsidRDefault="00037D6A" w:rsidP="00087491">
      <w:pPr>
        <w:keepNext/>
        <w:spacing w:after="0" w:line="240" w:lineRule="auto"/>
        <w:jc w:val="both"/>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540"/>
        <w:gridCol w:w="4101"/>
      </w:tblGrid>
      <w:tr w:rsidR="00037D6A" w:rsidRPr="00DD2DC0" w:rsidTr="00DE5D48">
        <w:trPr>
          <w:jc w:val="center"/>
        </w:trPr>
        <w:tc>
          <w:tcPr>
            <w:tcW w:w="4571" w:type="dxa"/>
          </w:tcPr>
          <w:p w:rsidR="00037D6A" w:rsidRPr="00F309F9" w:rsidRDefault="00037D6A" w:rsidP="00F309F9">
            <w:pPr>
              <w:spacing w:after="0" w:line="240" w:lineRule="auto"/>
              <w:rPr>
                <w:rFonts w:ascii="Times New Roman" w:hAnsi="Times New Roman"/>
                <w:sz w:val="24"/>
                <w:szCs w:val="24"/>
                <w:lang w:eastAsia="hu-HU"/>
              </w:rPr>
            </w:pPr>
            <w:r w:rsidRPr="00F309F9">
              <w:rPr>
                <w:rFonts w:ascii="Times New Roman" w:hAnsi="Times New Roman"/>
                <w:sz w:val="24"/>
                <w:szCs w:val="24"/>
                <w:lang w:eastAsia="hu-HU"/>
              </w:rPr>
              <w:t>Dátum:</w:t>
            </w:r>
            <w:r w:rsidR="00FB308F">
              <w:rPr>
                <w:rFonts w:ascii="Times New Roman" w:hAnsi="Times New Roman"/>
                <w:sz w:val="24"/>
                <w:szCs w:val="24"/>
                <w:lang w:eastAsia="hu-HU"/>
              </w:rPr>
              <w:t xml:space="preserve"> Dabas, 2013. augusztus 21.</w:t>
            </w:r>
          </w:p>
        </w:tc>
        <w:tc>
          <w:tcPr>
            <w:tcW w:w="540" w:type="dxa"/>
          </w:tcPr>
          <w:p w:rsidR="00037D6A" w:rsidRPr="00F309F9" w:rsidRDefault="00037D6A" w:rsidP="00F309F9">
            <w:pPr>
              <w:spacing w:after="0" w:line="240" w:lineRule="auto"/>
              <w:rPr>
                <w:rFonts w:ascii="Times New Roman" w:hAnsi="Times New Roman"/>
                <w:sz w:val="24"/>
                <w:szCs w:val="24"/>
                <w:lang w:eastAsia="hu-HU"/>
              </w:rPr>
            </w:pPr>
          </w:p>
        </w:tc>
        <w:tc>
          <w:tcPr>
            <w:tcW w:w="4101" w:type="dxa"/>
          </w:tcPr>
          <w:p w:rsidR="00037D6A" w:rsidRPr="00F309F9" w:rsidRDefault="00037D6A" w:rsidP="00F309F9">
            <w:pPr>
              <w:spacing w:after="0" w:line="240" w:lineRule="auto"/>
              <w:rPr>
                <w:rFonts w:ascii="Times New Roman" w:hAnsi="Times New Roman"/>
                <w:sz w:val="24"/>
                <w:szCs w:val="24"/>
                <w:lang w:eastAsia="hu-HU"/>
              </w:rPr>
            </w:pPr>
            <w:r w:rsidRPr="00F309F9">
              <w:rPr>
                <w:rFonts w:ascii="Times New Roman" w:hAnsi="Times New Roman"/>
                <w:sz w:val="24"/>
                <w:szCs w:val="24"/>
                <w:lang w:eastAsia="hu-HU"/>
              </w:rPr>
              <w:t>Dátum:</w:t>
            </w:r>
          </w:p>
        </w:tc>
      </w:tr>
      <w:tr w:rsidR="00037D6A" w:rsidRPr="00DD2DC0" w:rsidTr="00DE5D48">
        <w:trPr>
          <w:jc w:val="center"/>
        </w:trPr>
        <w:tc>
          <w:tcPr>
            <w:tcW w:w="4571" w:type="dxa"/>
          </w:tcPr>
          <w:p w:rsidR="00037D6A" w:rsidRDefault="00037D6A" w:rsidP="00F309F9">
            <w:pPr>
              <w:spacing w:after="0" w:line="240" w:lineRule="auto"/>
              <w:jc w:val="center"/>
              <w:rPr>
                <w:rFonts w:ascii="Times New Roman" w:hAnsi="Times New Roman"/>
                <w:sz w:val="24"/>
                <w:szCs w:val="24"/>
                <w:lang w:eastAsia="hu-HU"/>
              </w:rPr>
            </w:pPr>
          </w:p>
          <w:p w:rsidR="00037D6A" w:rsidRPr="00F309F9" w:rsidRDefault="00037D6A" w:rsidP="00F309F9">
            <w:pPr>
              <w:spacing w:after="0" w:line="240" w:lineRule="auto"/>
              <w:jc w:val="center"/>
              <w:rPr>
                <w:rFonts w:ascii="Times New Roman" w:hAnsi="Times New Roman"/>
                <w:sz w:val="24"/>
                <w:szCs w:val="24"/>
                <w:lang w:eastAsia="hu-HU"/>
              </w:rPr>
            </w:pPr>
          </w:p>
          <w:p w:rsidR="00037D6A" w:rsidRPr="00F309F9" w:rsidRDefault="00037D6A"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w:t>
            </w:r>
          </w:p>
        </w:tc>
        <w:tc>
          <w:tcPr>
            <w:tcW w:w="540" w:type="dxa"/>
          </w:tcPr>
          <w:p w:rsidR="00037D6A" w:rsidRPr="00F309F9" w:rsidRDefault="00037D6A" w:rsidP="00F309F9">
            <w:pPr>
              <w:spacing w:after="0" w:line="240" w:lineRule="auto"/>
              <w:jc w:val="center"/>
              <w:rPr>
                <w:rFonts w:ascii="Times New Roman" w:hAnsi="Times New Roman"/>
                <w:sz w:val="24"/>
                <w:szCs w:val="24"/>
                <w:lang w:eastAsia="hu-HU"/>
              </w:rPr>
            </w:pPr>
          </w:p>
        </w:tc>
        <w:tc>
          <w:tcPr>
            <w:tcW w:w="4101" w:type="dxa"/>
          </w:tcPr>
          <w:p w:rsidR="00037D6A" w:rsidRDefault="00037D6A" w:rsidP="00F309F9">
            <w:pPr>
              <w:spacing w:after="0" w:line="240" w:lineRule="auto"/>
              <w:jc w:val="center"/>
              <w:rPr>
                <w:rFonts w:ascii="Times New Roman" w:hAnsi="Times New Roman"/>
                <w:sz w:val="24"/>
                <w:szCs w:val="24"/>
                <w:lang w:eastAsia="hu-HU"/>
              </w:rPr>
            </w:pPr>
          </w:p>
          <w:p w:rsidR="00037D6A" w:rsidRPr="00F309F9" w:rsidRDefault="00037D6A" w:rsidP="00F309F9">
            <w:pPr>
              <w:spacing w:after="0" w:line="240" w:lineRule="auto"/>
              <w:jc w:val="center"/>
              <w:rPr>
                <w:rFonts w:ascii="Times New Roman" w:hAnsi="Times New Roman"/>
                <w:sz w:val="24"/>
                <w:szCs w:val="24"/>
                <w:lang w:eastAsia="hu-HU"/>
              </w:rPr>
            </w:pPr>
          </w:p>
          <w:p w:rsidR="00037D6A" w:rsidRPr="00F309F9" w:rsidRDefault="00037D6A"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w:t>
            </w:r>
          </w:p>
        </w:tc>
      </w:tr>
      <w:tr w:rsidR="00037D6A" w:rsidRPr="00DD2DC0" w:rsidTr="00DE5D48">
        <w:trPr>
          <w:jc w:val="center"/>
        </w:trPr>
        <w:tc>
          <w:tcPr>
            <w:tcW w:w="4571" w:type="dxa"/>
          </w:tcPr>
          <w:p w:rsidR="00037D6A" w:rsidRPr="008B18BE" w:rsidRDefault="00037D6A" w:rsidP="00F309F9">
            <w:pPr>
              <w:spacing w:after="0" w:line="240" w:lineRule="auto"/>
              <w:jc w:val="center"/>
              <w:rPr>
                <w:rFonts w:ascii="Times New Roman" w:hAnsi="Times New Roman"/>
                <w:sz w:val="24"/>
                <w:szCs w:val="24"/>
                <w:lang w:eastAsia="hu-HU"/>
              </w:rPr>
            </w:pPr>
            <w:r w:rsidRPr="00D17DE0">
              <w:rPr>
                <w:rFonts w:ascii="Times New Roman" w:hAnsi="Times New Roman"/>
                <w:b/>
                <w:sz w:val="24"/>
                <w:szCs w:val="24"/>
              </w:rPr>
              <w:t>Dabas Város Önkormányzata</w:t>
            </w:r>
          </w:p>
        </w:tc>
        <w:tc>
          <w:tcPr>
            <w:tcW w:w="540" w:type="dxa"/>
          </w:tcPr>
          <w:p w:rsidR="00037D6A" w:rsidRPr="00F309F9" w:rsidRDefault="00037D6A" w:rsidP="00F309F9">
            <w:pPr>
              <w:spacing w:after="0" w:line="240" w:lineRule="auto"/>
              <w:jc w:val="center"/>
              <w:rPr>
                <w:rFonts w:ascii="Times New Roman" w:hAnsi="Times New Roman"/>
                <w:sz w:val="24"/>
                <w:szCs w:val="24"/>
                <w:lang w:eastAsia="hu-HU"/>
              </w:rPr>
            </w:pPr>
          </w:p>
        </w:tc>
        <w:tc>
          <w:tcPr>
            <w:tcW w:w="4101" w:type="dxa"/>
          </w:tcPr>
          <w:p w:rsidR="00037D6A" w:rsidRPr="00F309F9" w:rsidRDefault="00037D6A" w:rsidP="00DE5D48">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Sourcing Hungary Kft.</w:t>
            </w:r>
          </w:p>
        </w:tc>
      </w:tr>
      <w:tr w:rsidR="00037D6A" w:rsidRPr="00DD2DC0" w:rsidTr="00DE5D48">
        <w:trPr>
          <w:jc w:val="center"/>
        </w:trPr>
        <w:tc>
          <w:tcPr>
            <w:tcW w:w="4571" w:type="dxa"/>
          </w:tcPr>
          <w:p w:rsidR="00037D6A" w:rsidRPr="008B18BE" w:rsidRDefault="00037D6A" w:rsidP="00F309F9">
            <w:pPr>
              <w:spacing w:after="0" w:line="240" w:lineRule="auto"/>
              <w:jc w:val="center"/>
              <w:rPr>
                <w:rFonts w:ascii="Times New Roman" w:hAnsi="Times New Roman"/>
                <w:sz w:val="24"/>
                <w:szCs w:val="24"/>
                <w:lang w:eastAsia="hu-HU"/>
              </w:rPr>
            </w:pPr>
            <w:r w:rsidRPr="008B18BE">
              <w:rPr>
                <w:rFonts w:ascii="Times New Roman" w:hAnsi="Times New Roman"/>
                <w:sz w:val="24"/>
                <w:szCs w:val="24"/>
                <w:lang w:eastAsia="hu-HU"/>
              </w:rPr>
              <w:t>képviseletében:</w:t>
            </w:r>
          </w:p>
          <w:p w:rsidR="00037D6A" w:rsidRDefault="00037D6A" w:rsidP="00F309F9">
            <w:pPr>
              <w:spacing w:after="0" w:line="240" w:lineRule="auto"/>
              <w:jc w:val="center"/>
              <w:rPr>
                <w:rFonts w:ascii="Times New Roman" w:hAnsi="Times New Roman"/>
                <w:sz w:val="24"/>
                <w:szCs w:val="24"/>
                <w:lang w:eastAsia="hu-HU"/>
              </w:rPr>
            </w:pPr>
            <w:r w:rsidRPr="004B784B">
              <w:rPr>
                <w:sz w:val="24"/>
                <w:szCs w:val="20"/>
              </w:rPr>
              <w:t>Kőszegi Zoltán</w:t>
            </w:r>
          </w:p>
          <w:p w:rsidR="00037D6A" w:rsidRPr="008B18BE" w:rsidRDefault="00037D6A" w:rsidP="00F309F9">
            <w:pPr>
              <w:spacing w:after="0" w:line="240" w:lineRule="auto"/>
              <w:jc w:val="center"/>
              <w:rPr>
                <w:rFonts w:ascii="Times New Roman" w:hAnsi="Times New Roman"/>
                <w:sz w:val="24"/>
                <w:szCs w:val="24"/>
                <w:lang w:eastAsia="hu-HU"/>
              </w:rPr>
            </w:pPr>
            <w:r w:rsidRPr="008B18BE">
              <w:rPr>
                <w:rFonts w:ascii="Times New Roman" w:hAnsi="Times New Roman"/>
                <w:sz w:val="24"/>
                <w:szCs w:val="24"/>
              </w:rPr>
              <w:t>polgármester</w:t>
            </w:r>
            <w:r w:rsidRPr="008B18BE">
              <w:rPr>
                <w:rFonts w:ascii="Times New Roman" w:hAnsi="Times New Roman"/>
                <w:sz w:val="24"/>
                <w:szCs w:val="24"/>
                <w:lang w:eastAsia="hu-HU"/>
              </w:rPr>
              <w:t xml:space="preserve"> </w:t>
            </w:r>
          </w:p>
        </w:tc>
        <w:tc>
          <w:tcPr>
            <w:tcW w:w="540" w:type="dxa"/>
          </w:tcPr>
          <w:p w:rsidR="00037D6A" w:rsidRPr="00F309F9" w:rsidRDefault="00037D6A" w:rsidP="00F309F9">
            <w:pPr>
              <w:spacing w:after="0" w:line="240" w:lineRule="auto"/>
              <w:jc w:val="center"/>
              <w:rPr>
                <w:rFonts w:ascii="Times New Roman" w:hAnsi="Times New Roman"/>
                <w:sz w:val="24"/>
                <w:szCs w:val="24"/>
                <w:lang w:eastAsia="hu-HU"/>
              </w:rPr>
            </w:pPr>
          </w:p>
        </w:tc>
        <w:tc>
          <w:tcPr>
            <w:tcW w:w="4101" w:type="dxa"/>
          </w:tcPr>
          <w:p w:rsidR="00037D6A" w:rsidRPr="00F309F9" w:rsidRDefault="00037D6A"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képviseletében:</w:t>
            </w:r>
          </w:p>
          <w:p w:rsidR="00037D6A" w:rsidRPr="00F309F9" w:rsidRDefault="00037D6A" w:rsidP="00F309F9">
            <w:pPr>
              <w:spacing w:after="0" w:line="240" w:lineRule="auto"/>
              <w:jc w:val="center"/>
              <w:rPr>
                <w:rFonts w:ascii="Times New Roman" w:hAnsi="Times New Roman"/>
                <w:sz w:val="24"/>
                <w:szCs w:val="24"/>
                <w:lang w:eastAsia="hu-HU"/>
              </w:rPr>
            </w:pPr>
            <w:proofErr w:type="spellStart"/>
            <w:r w:rsidRPr="00F309F9">
              <w:rPr>
                <w:rFonts w:ascii="Times New Roman" w:hAnsi="Times New Roman"/>
                <w:sz w:val="24"/>
                <w:szCs w:val="24"/>
                <w:lang w:eastAsia="hu-HU"/>
              </w:rPr>
              <w:t>Szentpétery</w:t>
            </w:r>
            <w:proofErr w:type="spellEnd"/>
            <w:r w:rsidRPr="00F309F9">
              <w:rPr>
                <w:rFonts w:ascii="Times New Roman" w:hAnsi="Times New Roman"/>
                <w:sz w:val="24"/>
                <w:szCs w:val="24"/>
                <w:lang w:eastAsia="hu-HU"/>
              </w:rPr>
              <w:t xml:space="preserve"> Arnold</w:t>
            </w:r>
          </w:p>
          <w:p w:rsidR="00037D6A" w:rsidRPr="00F309F9" w:rsidRDefault="00037D6A" w:rsidP="00F309F9">
            <w:pPr>
              <w:spacing w:after="0" w:line="240" w:lineRule="auto"/>
              <w:jc w:val="center"/>
              <w:rPr>
                <w:rFonts w:ascii="Times New Roman" w:hAnsi="Times New Roman"/>
                <w:sz w:val="24"/>
                <w:szCs w:val="24"/>
                <w:lang w:eastAsia="hu-HU"/>
              </w:rPr>
            </w:pPr>
            <w:r w:rsidRPr="00F309F9">
              <w:rPr>
                <w:rFonts w:ascii="Times New Roman" w:hAnsi="Times New Roman"/>
                <w:sz w:val="24"/>
                <w:szCs w:val="24"/>
                <w:lang w:eastAsia="hu-HU"/>
              </w:rPr>
              <w:t>ügyvezető</w:t>
            </w:r>
          </w:p>
        </w:tc>
      </w:tr>
    </w:tbl>
    <w:p w:rsidR="00037D6A" w:rsidRPr="00DD2DC0"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u w:val="single"/>
        </w:rPr>
      </w:pPr>
      <w:r w:rsidRPr="00DD2DC0">
        <w:rPr>
          <w:rFonts w:ascii="Times New Roman" w:hAnsi="Times New Roman"/>
          <w:sz w:val="24"/>
          <w:szCs w:val="24"/>
          <w:u w:val="single"/>
        </w:rPr>
        <w:t>Mellékletek:</w:t>
      </w:r>
    </w:p>
    <w:p w:rsidR="00037D6A" w:rsidRPr="00DD2DC0" w:rsidRDefault="00037D6A" w:rsidP="00701B55">
      <w:pPr>
        <w:numPr>
          <w:ilvl w:val="0"/>
          <w:numId w:val="2"/>
        </w:numPr>
        <w:spacing w:after="0" w:line="240" w:lineRule="auto"/>
        <w:jc w:val="both"/>
        <w:rPr>
          <w:rFonts w:ascii="Times New Roman" w:hAnsi="Times New Roman"/>
          <w:sz w:val="24"/>
          <w:szCs w:val="24"/>
        </w:rPr>
      </w:pPr>
      <w:r w:rsidRPr="00DD2DC0">
        <w:rPr>
          <w:rFonts w:ascii="Times New Roman" w:hAnsi="Times New Roman"/>
          <w:sz w:val="24"/>
          <w:szCs w:val="24"/>
        </w:rPr>
        <w:t xml:space="preserve">sz. Melléklet: Csatlakozó </w:t>
      </w:r>
      <w:r>
        <w:rPr>
          <w:rFonts w:ascii="Times New Roman" w:hAnsi="Times New Roman"/>
          <w:sz w:val="24"/>
          <w:szCs w:val="24"/>
        </w:rPr>
        <w:t>A</w:t>
      </w:r>
      <w:r w:rsidRPr="00DD2DC0">
        <w:rPr>
          <w:rFonts w:ascii="Times New Roman" w:hAnsi="Times New Roman"/>
          <w:sz w:val="24"/>
          <w:szCs w:val="24"/>
        </w:rPr>
        <w:t>jánlatkérők listája</w:t>
      </w:r>
    </w:p>
    <w:p w:rsidR="00037D6A" w:rsidRPr="00DD2DC0" w:rsidRDefault="00037D6A" w:rsidP="00701B55">
      <w:pPr>
        <w:numPr>
          <w:ilvl w:val="0"/>
          <w:numId w:val="2"/>
        </w:numPr>
        <w:spacing w:after="0" w:line="240" w:lineRule="auto"/>
        <w:jc w:val="both"/>
        <w:rPr>
          <w:rFonts w:ascii="Times New Roman" w:hAnsi="Times New Roman"/>
          <w:sz w:val="24"/>
          <w:szCs w:val="24"/>
        </w:rPr>
      </w:pPr>
      <w:r w:rsidRPr="00DD2DC0">
        <w:rPr>
          <w:rFonts w:ascii="Times New Roman" w:hAnsi="Times New Roman"/>
          <w:sz w:val="24"/>
          <w:szCs w:val="24"/>
        </w:rPr>
        <w:t>sz. Melléklet: A</w:t>
      </w:r>
      <w:r>
        <w:rPr>
          <w:rFonts w:ascii="Times New Roman" w:hAnsi="Times New Roman"/>
          <w:sz w:val="24"/>
          <w:szCs w:val="24"/>
        </w:rPr>
        <w:t>z adott</w:t>
      </w:r>
      <w:r w:rsidRPr="00DD2DC0">
        <w:rPr>
          <w:rFonts w:ascii="Times New Roman" w:hAnsi="Times New Roman"/>
          <w:sz w:val="24"/>
          <w:szCs w:val="24"/>
        </w:rPr>
        <w:t xml:space="preserve"> közbeszerzési eljáráshoz kapcsolódó </w:t>
      </w:r>
      <w:r>
        <w:rPr>
          <w:rFonts w:ascii="Times New Roman" w:hAnsi="Times New Roman"/>
          <w:sz w:val="24"/>
          <w:szCs w:val="24"/>
        </w:rPr>
        <w:t xml:space="preserve">információk és </w:t>
      </w:r>
      <w:r w:rsidRPr="00DD2DC0">
        <w:rPr>
          <w:rFonts w:ascii="Times New Roman" w:hAnsi="Times New Roman"/>
          <w:sz w:val="24"/>
          <w:szCs w:val="24"/>
        </w:rPr>
        <w:t>feltételek</w:t>
      </w:r>
    </w:p>
    <w:p w:rsidR="00037D6A" w:rsidRDefault="00037D6A" w:rsidP="00701B55">
      <w:pPr>
        <w:spacing w:after="0" w:line="240" w:lineRule="auto"/>
        <w:jc w:val="both"/>
        <w:rPr>
          <w:rFonts w:ascii="Times New Roman" w:hAnsi="Times New Roman"/>
          <w:sz w:val="24"/>
          <w:szCs w:val="24"/>
        </w:rPr>
      </w:pPr>
    </w:p>
    <w:p w:rsidR="00037D6A" w:rsidRPr="00DD2DC0" w:rsidRDefault="00037D6A" w:rsidP="00701B55">
      <w:pPr>
        <w:spacing w:after="0" w:line="240" w:lineRule="auto"/>
        <w:jc w:val="both"/>
        <w:rPr>
          <w:rFonts w:ascii="Times New Roman" w:hAnsi="Times New Roman"/>
          <w:sz w:val="24"/>
          <w:szCs w:val="24"/>
        </w:rPr>
        <w:sectPr w:rsidR="00037D6A" w:rsidRPr="00DD2DC0" w:rsidSect="00087491">
          <w:headerReference w:type="default" r:id="rId7"/>
          <w:footerReference w:type="even" r:id="rId8"/>
          <w:footerReference w:type="default" r:id="rId9"/>
          <w:pgSz w:w="11906" w:h="16838"/>
          <w:pgMar w:top="1985" w:right="1134" w:bottom="1134" w:left="1134" w:header="709" w:footer="709" w:gutter="0"/>
          <w:cols w:space="708"/>
          <w:docGrid w:linePitch="360"/>
        </w:sectPr>
      </w:pPr>
    </w:p>
    <w:p w:rsidR="00037D6A" w:rsidRPr="00DD2DC0" w:rsidRDefault="00037D6A" w:rsidP="00701B55">
      <w:pPr>
        <w:spacing w:line="240" w:lineRule="auto"/>
        <w:jc w:val="both"/>
        <w:rPr>
          <w:rFonts w:ascii="Times New Roman" w:hAnsi="Times New Roman"/>
          <w:b/>
          <w:sz w:val="24"/>
          <w:szCs w:val="24"/>
        </w:rPr>
      </w:pPr>
      <w:r w:rsidRPr="00DD2DC0">
        <w:rPr>
          <w:rFonts w:ascii="Times New Roman" w:hAnsi="Times New Roman"/>
          <w:b/>
          <w:sz w:val="24"/>
          <w:szCs w:val="24"/>
        </w:rPr>
        <w:lastRenderedPageBreak/>
        <w:t>1. sz. Melléklet</w:t>
      </w:r>
    </w:p>
    <w:p w:rsidR="00037D6A" w:rsidRPr="00DD2DC0" w:rsidRDefault="00037D6A" w:rsidP="00701B55">
      <w:pPr>
        <w:spacing w:after="0" w:line="240" w:lineRule="auto"/>
        <w:jc w:val="center"/>
        <w:rPr>
          <w:rFonts w:ascii="Times New Roman" w:hAnsi="Times New Roman"/>
          <w:b/>
          <w:sz w:val="24"/>
          <w:szCs w:val="24"/>
        </w:rPr>
      </w:pPr>
      <w:r w:rsidRPr="00DD2DC0">
        <w:rPr>
          <w:rFonts w:ascii="Times New Roman" w:hAnsi="Times New Roman"/>
          <w:b/>
          <w:sz w:val="24"/>
          <w:szCs w:val="24"/>
        </w:rPr>
        <w:t>CSATLAKOZÓ AJÁNLATKÉRŐK LISTÁJA</w:t>
      </w:r>
      <w:bookmarkStart w:id="2" w:name="_GoBack"/>
      <w:bookmarkEnd w:id="2"/>
    </w:p>
    <w:p w:rsidR="00037D6A" w:rsidRDefault="00037D6A" w:rsidP="00701B55">
      <w:pPr>
        <w:spacing w:after="0" w:line="240" w:lineRule="auto"/>
        <w:jc w:val="center"/>
        <w:rPr>
          <w:rFonts w:ascii="Times New Roman" w:hAnsi="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2013"/>
        <w:gridCol w:w="2135"/>
        <w:gridCol w:w="1989"/>
      </w:tblGrid>
      <w:tr w:rsidR="00D569B5" w:rsidRPr="00F92DB7" w:rsidTr="002B4273">
        <w:tc>
          <w:tcPr>
            <w:tcW w:w="3043" w:type="dxa"/>
            <w:shd w:val="clear" w:color="auto" w:fill="auto"/>
          </w:tcPr>
          <w:p w:rsidR="00D569B5" w:rsidRPr="00F92DB7" w:rsidRDefault="00D569B5" w:rsidP="000A6F19">
            <w:pPr>
              <w:spacing w:after="0" w:line="240" w:lineRule="auto"/>
              <w:jc w:val="center"/>
              <w:rPr>
                <w:rFonts w:ascii="Times New Roman" w:hAnsi="Times New Roman"/>
                <w:b/>
                <w:sz w:val="24"/>
                <w:szCs w:val="24"/>
              </w:rPr>
            </w:pPr>
            <w:r>
              <w:rPr>
                <w:rFonts w:ascii="Times New Roman" w:hAnsi="Times New Roman"/>
                <w:b/>
                <w:sz w:val="24"/>
                <w:szCs w:val="24"/>
              </w:rPr>
              <w:t>Ajánlatkérő neve, székhelye</w:t>
            </w:r>
          </w:p>
          <w:p w:rsidR="00D569B5" w:rsidRPr="00F92DB7" w:rsidRDefault="00D569B5" w:rsidP="000A6F19">
            <w:pPr>
              <w:spacing w:after="0" w:line="240" w:lineRule="auto"/>
              <w:jc w:val="center"/>
              <w:rPr>
                <w:rFonts w:ascii="Times New Roman" w:hAnsi="Times New Roman"/>
                <w:b/>
                <w:sz w:val="24"/>
                <w:szCs w:val="24"/>
              </w:rPr>
            </w:pPr>
          </w:p>
        </w:tc>
        <w:tc>
          <w:tcPr>
            <w:tcW w:w="2013" w:type="dxa"/>
            <w:shd w:val="clear" w:color="auto" w:fill="auto"/>
          </w:tcPr>
          <w:p w:rsidR="00D569B5" w:rsidRPr="00F92DB7" w:rsidRDefault="00D569B5" w:rsidP="000A6F19">
            <w:pPr>
              <w:spacing w:after="0" w:line="240" w:lineRule="auto"/>
              <w:jc w:val="center"/>
              <w:rPr>
                <w:rFonts w:ascii="Times New Roman" w:hAnsi="Times New Roman"/>
                <w:b/>
                <w:sz w:val="24"/>
                <w:szCs w:val="24"/>
              </w:rPr>
            </w:pPr>
            <w:r>
              <w:rPr>
                <w:rFonts w:ascii="Times New Roman" w:hAnsi="Times New Roman"/>
                <w:b/>
                <w:sz w:val="24"/>
                <w:szCs w:val="24"/>
              </w:rPr>
              <w:t>Ajánlatkérő adószáma</w:t>
            </w:r>
          </w:p>
          <w:p w:rsidR="00D569B5" w:rsidRPr="00F92DB7" w:rsidRDefault="00D569B5" w:rsidP="000A6F19">
            <w:pPr>
              <w:jc w:val="center"/>
              <w:rPr>
                <w:rFonts w:ascii="Times New Roman" w:hAnsi="Times New Roman"/>
                <w:b/>
                <w:sz w:val="24"/>
                <w:szCs w:val="24"/>
              </w:rPr>
            </w:pPr>
          </w:p>
        </w:tc>
        <w:tc>
          <w:tcPr>
            <w:tcW w:w="2135" w:type="dxa"/>
            <w:shd w:val="clear" w:color="auto" w:fill="auto"/>
          </w:tcPr>
          <w:p w:rsidR="00D569B5" w:rsidRPr="00F92DB7" w:rsidRDefault="00D569B5" w:rsidP="000A6F19">
            <w:pPr>
              <w:spacing w:after="0" w:line="240" w:lineRule="auto"/>
              <w:jc w:val="center"/>
              <w:rPr>
                <w:rFonts w:ascii="Times New Roman" w:hAnsi="Times New Roman"/>
                <w:b/>
                <w:sz w:val="24"/>
                <w:szCs w:val="24"/>
              </w:rPr>
            </w:pPr>
            <w:r w:rsidRPr="00F92DB7">
              <w:rPr>
                <w:rFonts w:ascii="Times New Roman" w:hAnsi="Times New Roman"/>
                <w:b/>
                <w:sz w:val="24"/>
                <w:szCs w:val="24"/>
              </w:rPr>
              <w:t xml:space="preserve">Képviseletre </w:t>
            </w:r>
            <w:r>
              <w:rPr>
                <w:rFonts w:ascii="Times New Roman" w:hAnsi="Times New Roman"/>
                <w:b/>
                <w:sz w:val="24"/>
                <w:szCs w:val="24"/>
              </w:rPr>
              <w:t>jogosult személy neve</w:t>
            </w:r>
          </w:p>
        </w:tc>
        <w:tc>
          <w:tcPr>
            <w:tcW w:w="1989" w:type="dxa"/>
          </w:tcPr>
          <w:p w:rsidR="00D569B5" w:rsidRPr="00F92DB7" w:rsidRDefault="00D569B5" w:rsidP="000A6F19">
            <w:pPr>
              <w:spacing w:after="0" w:line="240" w:lineRule="auto"/>
              <w:jc w:val="center"/>
              <w:rPr>
                <w:rFonts w:ascii="Times New Roman" w:hAnsi="Times New Roman"/>
                <w:b/>
                <w:sz w:val="24"/>
                <w:szCs w:val="24"/>
              </w:rPr>
            </w:pPr>
            <w:r w:rsidRPr="00AD2359">
              <w:rPr>
                <w:rFonts w:ascii="Times New Roman" w:hAnsi="Times New Roman"/>
                <w:b/>
                <w:sz w:val="24"/>
                <w:szCs w:val="24"/>
              </w:rPr>
              <w:t>A csatlakozás dátuma</w:t>
            </w:r>
          </w:p>
        </w:tc>
      </w:tr>
      <w:tr w:rsidR="00D569B5" w:rsidRPr="00D11C50" w:rsidTr="002B4273">
        <w:tc>
          <w:tcPr>
            <w:tcW w:w="3043" w:type="dxa"/>
            <w:shd w:val="clear" w:color="auto" w:fill="auto"/>
          </w:tcPr>
          <w:p w:rsidR="00D569B5" w:rsidRPr="00D11C50" w:rsidRDefault="00D569B5" w:rsidP="000A6F19">
            <w:pPr>
              <w:jc w:val="center"/>
              <w:rPr>
                <w:rFonts w:ascii="Times New Roman" w:hAnsi="Times New Roman"/>
                <w:sz w:val="24"/>
                <w:szCs w:val="24"/>
              </w:rPr>
            </w:pPr>
            <w:r w:rsidRPr="00D11C50">
              <w:rPr>
                <w:rFonts w:ascii="Times New Roman" w:hAnsi="Times New Roman"/>
                <w:sz w:val="24"/>
                <w:szCs w:val="24"/>
              </w:rPr>
              <w:t>Dabas Város Önkormányzata</w:t>
            </w:r>
          </w:p>
        </w:tc>
        <w:tc>
          <w:tcPr>
            <w:tcW w:w="2013" w:type="dxa"/>
            <w:shd w:val="clear" w:color="auto" w:fill="auto"/>
          </w:tcPr>
          <w:p w:rsidR="00D569B5" w:rsidRPr="00D11C50" w:rsidRDefault="00D569B5" w:rsidP="000A6F19">
            <w:pPr>
              <w:jc w:val="center"/>
              <w:rPr>
                <w:rFonts w:ascii="Times New Roman" w:hAnsi="Times New Roman"/>
                <w:sz w:val="24"/>
                <w:szCs w:val="24"/>
              </w:rPr>
            </w:pPr>
            <w:r w:rsidRPr="00D11C50">
              <w:rPr>
                <w:rFonts w:ascii="Times New Roman" w:hAnsi="Times New Roman"/>
                <w:sz w:val="24"/>
                <w:szCs w:val="24"/>
              </w:rPr>
              <w:t>15730363-2-13</w:t>
            </w:r>
          </w:p>
        </w:tc>
        <w:tc>
          <w:tcPr>
            <w:tcW w:w="2135" w:type="dxa"/>
            <w:shd w:val="clear" w:color="auto" w:fill="auto"/>
          </w:tcPr>
          <w:p w:rsidR="00D569B5" w:rsidRPr="00D11C50" w:rsidRDefault="00D569B5" w:rsidP="000A6F19">
            <w:pPr>
              <w:spacing w:after="0" w:line="240" w:lineRule="auto"/>
              <w:jc w:val="center"/>
              <w:rPr>
                <w:rFonts w:ascii="Times New Roman" w:hAnsi="Times New Roman"/>
                <w:sz w:val="24"/>
                <w:szCs w:val="24"/>
              </w:rPr>
            </w:pPr>
            <w:r w:rsidRPr="00D11C50">
              <w:rPr>
                <w:rFonts w:ascii="Times New Roman" w:hAnsi="Times New Roman"/>
                <w:sz w:val="24"/>
                <w:szCs w:val="24"/>
              </w:rPr>
              <w:t>Kőszegi Zoltán, polgármester</w:t>
            </w:r>
          </w:p>
        </w:tc>
        <w:tc>
          <w:tcPr>
            <w:tcW w:w="1989" w:type="dxa"/>
          </w:tcPr>
          <w:p w:rsidR="00D569B5" w:rsidRPr="00D11C50"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2013. augusztus 21.</w:t>
            </w:r>
          </w:p>
        </w:tc>
      </w:tr>
      <w:tr w:rsidR="00D569B5" w:rsidRPr="00D11C50" w:rsidTr="002B4273">
        <w:tc>
          <w:tcPr>
            <w:tcW w:w="3043" w:type="dxa"/>
            <w:shd w:val="clear" w:color="auto" w:fill="auto"/>
          </w:tcPr>
          <w:p w:rsidR="00D569B5" w:rsidRPr="00D11C50" w:rsidRDefault="00D569B5" w:rsidP="000A6F19">
            <w:pPr>
              <w:jc w:val="center"/>
              <w:rPr>
                <w:rFonts w:ascii="Times New Roman" w:hAnsi="Times New Roman"/>
                <w:sz w:val="24"/>
                <w:szCs w:val="24"/>
              </w:rPr>
            </w:pPr>
            <w:r>
              <w:rPr>
                <w:rFonts w:ascii="Times New Roman" w:hAnsi="Times New Roman"/>
                <w:sz w:val="24"/>
                <w:szCs w:val="24"/>
              </w:rPr>
              <w:t>Dabasi Polgármesteri Hivatal</w:t>
            </w:r>
          </w:p>
        </w:tc>
        <w:tc>
          <w:tcPr>
            <w:tcW w:w="2013" w:type="dxa"/>
            <w:shd w:val="clear" w:color="auto" w:fill="auto"/>
          </w:tcPr>
          <w:p w:rsidR="00D569B5" w:rsidRPr="00D11C50" w:rsidRDefault="00D569B5" w:rsidP="000A6F19">
            <w:pPr>
              <w:jc w:val="center"/>
              <w:rPr>
                <w:rFonts w:ascii="Times New Roman" w:hAnsi="Times New Roman"/>
                <w:sz w:val="24"/>
                <w:szCs w:val="24"/>
              </w:rPr>
            </w:pPr>
            <w:r>
              <w:rPr>
                <w:rFonts w:ascii="Times New Roman" w:hAnsi="Times New Roman"/>
                <w:sz w:val="24"/>
                <w:szCs w:val="24"/>
              </w:rPr>
              <w:t>15391126-2-13</w:t>
            </w:r>
          </w:p>
        </w:tc>
        <w:tc>
          <w:tcPr>
            <w:tcW w:w="2135" w:type="dxa"/>
            <w:shd w:val="clear" w:color="auto" w:fill="auto"/>
          </w:tcPr>
          <w:p w:rsidR="00D569B5" w:rsidRPr="00D11C50" w:rsidRDefault="00D569B5" w:rsidP="00D569B5">
            <w:pPr>
              <w:spacing w:after="0" w:line="240" w:lineRule="auto"/>
              <w:jc w:val="center"/>
              <w:rPr>
                <w:rFonts w:ascii="Times New Roman" w:hAnsi="Times New Roman"/>
                <w:sz w:val="24"/>
                <w:szCs w:val="24"/>
              </w:rPr>
            </w:pPr>
            <w:r w:rsidRPr="00D11C50">
              <w:rPr>
                <w:rFonts w:ascii="Times New Roman" w:hAnsi="Times New Roman"/>
                <w:sz w:val="24"/>
                <w:szCs w:val="24"/>
              </w:rPr>
              <w:t>Rigóné dr. Roicsik Renáta</w:t>
            </w:r>
            <w:r>
              <w:rPr>
                <w:rFonts w:ascii="Times New Roman" w:hAnsi="Times New Roman"/>
                <w:sz w:val="24"/>
                <w:szCs w:val="24"/>
              </w:rPr>
              <w:t>,</w:t>
            </w:r>
            <w:r w:rsidRPr="00D11C50">
              <w:rPr>
                <w:rFonts w:ascii="Times New Roman" w:hAnsi="Times New Roman"/>
                <w:sz w:val="24"/>
                <w:szCs w:val="24"/>
              </w:rPr>
              <w:t xml:space="preserve"> jegyző</w:t>
            </w:r>
          </w:p>
        </w:tc>
        <w:tc>
          <w:tcPr>
            <w:tcW w:w="1989" w:type="dxa"/>
          </w:tcPr>
          <w:p w:rsidR="00D569B5" w:rsidRPr="00D11C50"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2013. augusztus 21.</w:t>
            </w:r>
          </w:p>
        </w:tc>
      </w:tr>
      <w:tr w:rsidR="00D569B5" w:rsidRPr="00D11C50" w:rsidTr="002B4273">
        <w:tc>
          <w:tcPr>
            <w:tcW w:w="3043" w:type="dxa"/>
            <w:shd w:val="clear" w:color="auto" w:fill="auto"/>
          </w:tcPr>
          <w:p w:rsidR="00D569B5" w:rsidRPr="00D11C50" w:rsidRDefault="00D569B5" w:rsidP="000A6F19">
            <w:pPr>
              <w:jc w:val="center"/>
              <w:rPr>
                <w:rFonts w:ascii="Times New Roman" w:hAnsi="Times New Roman"/>
                <w:sz w:val="24"/>
                <w:szCs w:val="24"/>
              </w:rPr>
            </w:pPr>
            <w:r>
              <w:rPr>
                <w:rFonts w:ascii="Times New Roman" w:hAnsi="Times New Roman"/>
                <w:sz w:val="24"/>
                <w:szCs w:val="24"/>
              </w:rPr>
              <w:t>1</w:t>
            </w:r>
            <w:r w:rsidRPr="00D11C50">
              <w:rPr>
                <w:rFonts w:ascii="Times New Roman" w:hAnsi="Times New Roman"/>
                <w:sz w:val="24"/>
                <w:szCs w:val="24"/>
              </w:rPr>
              <w:t>. SZ. ÓVODA</w:t>
            </w:r>
          </w:p>
        </w:tc>
        <w:tc>
          <w:tcPr>
            <w:tcW w:w="2013" w:type="dxa"/>
            <w:shd w:val="clear" w:color="auto" w:fill="auto"/>
          </w:tcPr>
          <w:p w:rsidR="00D569B5" w:rsidRPr="00D11C50" w:rsidRDefault="00D569B5" w:rsidP="000A6F19">
            <w:pPr>
              <w:jc w:val="center"/>
              <w:rPr>
                <w:rFonts w:ascii="Times New Roman" w:hAnsi="Times New Roman"/>
                <w:sz w:val="24"/>
                <w:szCs w:val="24"/>
              </w:rPr>
            </w:pPr>
            <w:r w:rsidRPr="00D569B5">
              <w:rPr>
                <w:rFonts w:ascii="Times New Roman" w:hAnsi="Times New Roman"/>
                <w:sz w:val="24"/>
                <w:szCs w:val="24"/>
              </w:rPr>
              <w:t>16935509-2-13</w:t>
            </w:r>
          </w:p>
        </w:tc>
        <w:tc>
          <w:tcPr>
            <w:tcW w:w="2135" w:type="dxa"/>
            <w:shd w:val="clear" w:color="auto" w:fill="auto"/>
          </w:tcPr>
          <w:p w:rsidR="00D569B5" w:rsidRPr="00D11C50"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Mrázné Csernák Ilona, intézményvezető</w:t>
            </w:r>
          </w:p>
        </w:tc>
        <w:tc>
          <w:tcPr>
            <w:tcW w:w="1989" w:type="dxa"/>
          </w:tcPr>
          <w:p w:rsidR="00D569B5"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2013. augusztus 21.</w:t>
            </w:r>
          </w:p>
        </w:tc>
      </w:tr>
      <w:tr w:rsidR="00D569B5" w:rsidRPr="00D11C50" w:rsidTr="002B4273">
        <w:tc>
          <w:tcPr>
            <w:tcW w:w="3043" w:type="dxa"/>
            <w:shd w:val="clear" w:color="auto" w:fill="auto"/>
          </w:tcPr>
          <w:p w:rsidR="00D569B5" w:rsidRPr="00D11C50" w:rsidRDefault="00D569B5" w:rsidP="000A6F19">
            <w:pPr>
              <w:jc w:val="center"/>
              <w:rPr>
                <w:rFonts w:ascii="Times New Roman" w:hAnsi="Times New Roman"/>
                <w:sz w:val="24"/>
                <w:szCs w:val="24"/>
              </w:rPr>
            </w:pPr>
            <w:r w:rsidRPr="00D11C50">
              <w:rPr>
                <w:rFonts w:ascii="Times New Roman" w:hAnsi="Times New Roman"/>
                <w:sz w:val="24"/>
                <w:szCs w:val="24"/>
              </w:rPr>
              <w:t>2. SZ. ÓVODA</w:t>
            </w:r>
          </w:p>
        </w:tc>
        <w:tc>
          <w:tcPr>
            <w:tcW w:w="2013" w:type="dxa"/>
            <w:shd w:val="clear" w:color="auto" w:fill="auto"/>
          </w:tcPr>
          <w:p w:rsidR="00D569B5" w:rsidRPr="00D11C50" w:rsidRDefault="00D569B5" w:rsidP="000A6F19">
            <w:pPr>
              <w:jc w:val="center"/>
              <w:rPr>
                <w:rFonts w:ascii="Times New Roman" w:hAnsi="Times New Roman"/>
                <w:sz w:val="24"/>
                <w:szCs w:val="24"/>
              </w:rPr>
            </w:pPr>
            <w:r w:rsidRPr="00D11C50">
              <w:rPr>
                <w:rFonts w:ascii="Times New Roman" w:hAnsi="Times New Roman"/>
                <w:sz w:val="24"/>
                <w:szCs w:val="24"/>
              </w:rPr>
              <w:t>16935516-2-13</w:t>
            </w:r>
          </w:p>
        </w:tc>
        <w:tc>
          <w:tcPr>
            <w:tcW w:w="2135" w:type="dxa"/>
            <w:shd w:val="clear" w:color="auto" w:fill="auto"/>
          </w:tcPr>
          <w:p w:rsidR="00D569B5" w:rsidRPr="00D11C50"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 xml:space="preserve">Kecskésné </w:t>
            </w:r>
            <w:proofErr w:type="spellStart"/>
            <w:r>
              <w:rPr>
                <w:rFonts w:ascii="Times New Roman" w:hAnsi="Times New Roman"/>
                <w:sz w:val="24"/>
                <w:szCs w:val="24"/>
              </w:rPr>
              <w:t>Harmincz</w:t>
            </w:r>
            <w:proofErr w:type="spellEnd"/>
            <w:r>
              <w:rPr>
                <w:rFonts w:ascii="Times New Roman" w:hAnsi="Times New Roman"/>
                <w:sz w:val="24"/>
                <w:szCs w:val="24"/>
              </w:rPr>
              <w:t xml:space="preserve"> Jolán, intézményvezető</w:t>
            </w:r>
          </w:p>
        </w:tc>
        <w:tc>
          <w:tcPr>
            <w:tcW w:w="1989" w:type="dxa"/>
          </w:tcPr>
          <w:p w:rsidR="00D569B5"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2013. augusztus 21.</w:t>
            </w:r>
          </w:p>
        </w:tc>
      </w:tr>
      <w:tr w:rsidR="00D569B5" w:rsidRPr="00D11C50" w:rsidTr="002B4273">
        <w:tc>
          <w:tcPr>
            <w:tcW w:w="3043" w:type="dxa"/>
            <w:shd w:val="clear" w:color="auto" w:fill="auto"/>
          </w:tcPr>
          <w:p w:rsidR="00D569B5" w:rsidRPr="00D11C50" w:rsidRDefault="00D569B5" w:rsidP="000A6F19">
            <w:pPr>
              <w:jc w:val="center"/>
              <w:rPr>
                <w:rFonts w:ascii="Times New Roman" w:hAnsi="Times New Roman"/>
                <w:sz w:val="24"/>
                <w:szCs w:val="24"/>
              </w:rPr>
            </w:pPr>
            <w:r>
              <w:rPr>
                <w:rFonts w:ascii="Times New Roman" w:hAnsi="Times New Roman"/>
                <w:sz w:val="24"/>
                <w:szCs w:val="24"/>
              </w:rPr>
              <w:t>3</w:t>
            </w:r>
            <w:r w:rsidRPr="00D11C50">
              <w:rPr>
                <w:rFonts w:ascii="Times New Roman" w:hAnsi="Times New Roman"/>
                <w:sz w:val="24"/>
                <w:szCs w:val="24"/>
              </w:rPr>
              <w:t>. SZ. ÓVODA</w:t>
            </w:r>
          </w:p>
        </w:tc>
        <w:tc>
          <w:tcPr>
            <w:tcW w:w="2013" w:type="dxa"/>
            <w:shd w:val="clear" w:color="auto" w:fill="auto"/>
          </w:tcPr>
          <w:p w:rsidR="00D569B5" w:rsidRPr="00D11C50" w:rsidRDefault="00D569B5" w:rsidP="000A6F19">
            <w:pPr>
              <w:jc w:val="center"/>
              <w:rPr>
                <w:rFonts w:ascii="Times New Roman" w:hAnsi="Times New Roman"/>
                <w:sz w:val="24"/>
                <w:szCs w:val="24"/>
              </w:rPr>
            </w:pPr>
            <w:r w:rsidRPr="00D11C50">
              <w:rPr>
                <w:rFonts w:ascii="Times New Roman" w:hAnsi="Times New Roman"/>
                <w:sz w:val="24"/>
                <w:szCs w:val="24"/>
              </w:rPr>
              <w:t>16935499-2-13</w:t>
            </w:r>
          </w:p>
        </w:tc>
        <w:tc>
          <w:tcPr>
            <w:tcW w:w="2135" w:type="dxa"/>
            <w:shd w:val="clear" w:color="auto" w:fill="auto"/>
          </w:tcPr>
          <w:p w:rsidR="00D569B5" w:rsidRPr="00D11C50"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Tóth Szilvia, intézményvezető</w:t>
            </w:r>
          </w:p>
        </w:tc>
        <w:tc>
          <w:tcPr>
            <w:tcW w:w="1989" w:type="dxa"/>
          </w:tcPr>
          <w:p w:rsidR="00D569B5"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2013. augusztus 21.</w:t>
            </w:r>
          </w:p>
        </w:tc>
      </w:tr>
      <w:tr w:rsidR="00D569B5" w:rsidRPr="00D11C50" w:rsidTr="002B4273">
        <w:tc>
          <w:tcPr>
            <w:tcW w:w="3043" w:type="dxa"/>
            <w:shd w:val="clear" w:color="auto" w:fill="auto"/>
          </w:tcPr>
          <w:p w:rsidR="00D569B5" w:rsidRPr="00D11C50" w:rsidRDefault="00D569B5" w:rsidP="000A6F19">
            <w:pPr>
              <w:jc w:val="center"/>
              <w:rPr>
                <w:rFonts w:ascii="Times New Roman" w:hAnsi="Times New Roman"/>
                <w:sz w:val="24"/>
                <w:szCs w:val="24"/>
              </w:rPr>
            </w:pPr>
            <w:r w:rsidRPr="00136580">
              <w:rPr>
                <w:rFonts w:ascii="Times New Roman" w:hAnsi="Times New Roman"/>
                <w:sz w:val="24"/>
                <w:szCs w:val="24"/>
              </w:rPr>
              <w:t>DR. HALÁSZ GÉZA SZAKORVOSI RENDELŐINTÉZET</w:t>
            </w:r>
          </w:p>
        </w:tc>
        <w:tc>
          <w:tcPr>
            <w:tcW w:w="2013" w:type="dxa"/>
            <w:shd w:val="clear" w:color="auto" w:fill="auto"/>
          </w:tcPr>
          <w:p w:rsidR="00D569B5" w:rsidRPr="00D11C50" w:rsidRDefault="00D569B5" w:rsidP="000A6F19">
            <w:pPr>
              <w:jc w:val="center"/>
              <w:rPr>
                <w:rFonts w:ascii="Times New Roman" w:hAnsi="Times New Roman"/>
                <w:sz w:val="24"/>
                <w:szCs w:val="24"/>
              </w:rPr>
            </w:pPr>
            <w:r w:rsidRPr="00136580">
              <w:rPr>
                <w:rFonts w:ascii="Times New Roman" w:hAnsi="Times New Roman"/>
                <w:sz w:val="24"/>
                <w:szCs w:val="24"/>
              </w:rPr>
              <w:t>15391047-1-13</w:t>
            </w:r>
          </w:p>
        </w:tc>
        <w:tc>
          <w:tcPr>
            <w:tcW w:w="2135" w:type="dxa"/>
            <w:shd w:val="clear" w:color="auto" w:fill="auto"/>
          </w:tcPr>
          <w:p w:rsidR="00D569B5" w:rsidRPr="00D11C50" w:rsidRDefault="00D569B5" w:rsidP="000A6F19">
            <w:pPr>
              <w:spacing w:after="0" w:line="240" w:lineRule="auto"/>
              <w:jc w:val="center"/>
              <w:rPr>
                <w:rFonts w:ascii="Times New Roman" w:hAnsi="Times New Roman"/>
                <w:sz w:val="24"/>
                <w:szCs w:val="24"/>
              </w:rPr>
            </w:pPr>
            <w:proofErr w:type="spellStart"/>
            <w:r>
              <w:rPr>
                <w:rFonts w:ascii="Times New Roman" w:hAnsi="Times New Roman"/>
                <w:sz w:val="24"/>
                <w:szCs w:val="24"/>
              </w:rPr>
              <w:t>Klemencz</w:t>
            </w:r>
            <w:proofErr w:type="spellEnd"/>
            <w:r>
              <w:rPr>
                <w:rFonts w:ascii="Times New Roman" w:hAnsi="Times New Roman"/>
                <w:sz w:val="24"/>
                <w:szCs w:val="24"/>
              </w:rPr>
              <w:t xml:space="preserve"> Györgyné, intézményvezető</w:t>
            </w:r>
          </w:p>
        </w:tc>
        <w:tc>
          <w:tcPr>
            <w:tcW w:w="1989" w:type="dxa"/>
          </w:tcPr>
          <w:p w:rsidR="00D569B5" w:rsidRDefault="00D569B5" w:rsidP="000A6F19">
            <w:pPr>
              <w:spacing w:after="0" w:line="240" w:lineRule="auto"/>
              <w:jc w:val="center"/>
              <w:rPr>
                <w:rFonts w:ascii="Times New Roman" w:hAnsi="Times New Roman"/>
                <w:sz w:val="24"/>
                <w:szCs w:val="24"/>
              </w:rPr>
            </w:pPr>
            <w:r>
              <w:rPr>
                <w:rFonts w:ascii="Times New Roman" w:hAnsi="Times New Roman"/>
                <w:sz w:val="24"/>
                <w:szCs w:val="24"/>
              </w:rPr>
              <w:t>2013. augusztus 21.</w:t>
            </w:r>
          </w:p>
        </w:tc>
      </w:tr>
      <w:tr w:rsidR="00D569B5" w:rsidRPr="00D11C50" w:rsidTr="002B4273">
        <w:tc>
          <w:tcPr>
            <w:tcW w:w="3043" w:type="dxa"/>
            <w:shd w:val="clear" w:color="auto" w:fill="auto"/>
          </w:tcPr>
          <w:p w:rsidR="00D569B5" w:rsidRPr="00D11C50" w:rsidRDefault="00D569B5" w:rsidP="000A6F19">
            <w:pPr>
              <w:jc w:val="center"/>
              <w:rPr>
                <w:rFonts w:ascii="Times New Roman" w:hAnsi="Times New Roman"/>
                <w:sz w:val="24"/>
                <w:szCs w:val="24"/>
              </w:rPr>
            </w:pPr>
            <w:r w:rsidRPr="00D569B5">
              <w:rPr>
                <w:rFonts w:ascii="Times New Roman" w:hAnsi="Times New Roman"/>
                <w:sz w:val="24"/>
                <w:szCs w:val="24"/>
              </w:rPr>
              <w:t xml:space="preserve">KOSSUTH MŰVELŐDÉSI KÖZPONT </w:t>
            </w:r>
            <w:proofErr w:type="gramStart"/>
            <w:r w:rsidRPr="00D569B5">
              <w:rPr>
                <w:rFonts w:ascii="Times New Roman" w:hAnsi="Times New Roman"/>
                <w:sz w:val="24"/>
                <w:szCs w:val="24"/>
              </w:rPr>
              <w:t>ÉS</w:t>
            </w:r>
            <w:proofErr w:type="gramEnd"/>
            <w:r w:rsidRPr="00D569B5">
              <w:rPr>
                <w:rFonts w:ascii="Times New Roman" w:hAnsi="Times New Roman"/>
                <w:sz w:val="24"/>
                <w:szCs w:val="24"/>
              </w:rPr>
              <w:t xml:space="preserve"> HALÁSZ BOLDIZSÁR VÁROSI KÖNYVTÁR</w:t>
            </w:r>
          </w:p>
        </w:tc>
        <w:tc>
          <w:tcPr>
            <w:tcW w:w="2013" w:type="dxa"/>
            <w:shd w:val="clear" w:color="auto" w:fill="auto"/>
          </w:tcPr>
          <w:p w:rsidR="00D569B5" w:rsidRPr="00D11C50" w:rsidRDefault="00D569B5" w:rsidP="000A6F19">
            <w:pPr>
              <w:jc w:val="center"/>
              <w:rPr>
                <w:rFonts w:ascii="Times New Roman" w:hAnsi="Times New Roman"/>
                <w:sz w:val="24"/>
                <w:szCs w:val="24"/>
              </w:rPr>
            </w:pPr>
            <w:r w:rsidRPr="005A424F">
              <w:rPr>
                <w:rFonts w:ascii="Times New Roman" w:hAnsi="Times New Roman"/>
                <w:sz w:val="24"/>
                <w:szCs w:val="24"/>
              </w:rPr>
              <w:t>15441094-1-13</w:t>
            </w:r>
          </w:p>
        </w:tc>
        <w:tc>
          <w:tcPr>
            <w:tcW w:w="2135" w:type="dxa"/>
            <w:shd w:val="clear" w:color="auto" w:fill="auto"/>
          </w:tcPr>
          <w:p w:rsidR="00D569B5" w:rsidRPr="00D11C50" w:rsidRDefault="00D569B5" w:rsidP="000A6F19">
            <w:pPr>
              <w:jc w:val="center"/>
              <w:rPr>
                <w:rFonts w:ascii="Times New Roman" w:hAnsi="Times New Roman"/>
                <w:sz w:val="24"/>
                <w:szCs w:val="24"/>
              </w:rPr>
            </w:pPr>
            <w:proofErr w:type="spellStart"/>
            <w:r>
              <w:rPr>
                <w:rFonts w:ascii="Times New Roman" w:hAnsi="Times New Roman"/>
                <w:sz w:val="24"/>
                <w:szCs w:val="24"/>
              </w:rPr>
              <w:t>Tapodi</w:t>
            </w:r>
            <w:proofErr w:type="spellEnd"/>
            <w:r>
              <w:rPr>
                <w:rFonts w:ascii="Times New Roman" w:hAnsi="Times New Roman"/>
                <w:sz w:val="24"/>
                <w:szCs w:val="24"/>
              </w:rPr>
              <w:t xml:space="preserve"> Katalin, intézményvezető</w:t>
            </w:r>
          </w:p>
        </w:tc>
        <w:tc>
          <w:tcPr>
            <w:tcW w:w="1989" w:type="dxa"/>
          </w:tcPr>
          <w:p w:rsidR="00D569B5" w:rsidRDefault="00D569B5" w:rsidP="000A6F19">
            <w:pPr>
              <w:jc w:val="center"/>
              <w:rPr>
                <w:rFonts w:ascii="Times New Roman" w:hAnsi="Times New Roman"/>
                <w:sz w:val="24"/>
                <w:szCs w:val="24"/>
              </w:rPr>
            </w:pPr>
            <w:r>
              <w:rPr>
                <w:rFonts w:ascii="Times New Roman" w:hAnsi="Times New Roman"/>
                <w:sz w:val="24"/>
                <w:szCs w:val="24"/>
              </w:rPr>
              <w:t>2013. augusztus 21.</w:t>
            </w:r>
          </w:p>
        </w:tc>
      </w:tr>
      <w:tr w:rsidR="00D569B5" w:rsidRPr="00D11C50" w:rsidTr="002B4273">
        <w:tc>
          <w:tcPr>
            <w:tcW w:w="3043" w:type="dxa"/>
            <w:tcBorders>
              <w:top w:val="single" w:sz="4" w:space="0" w:color="auto"/>
              <w:left w:val="single" w:sz="4" w:space="0" w:color="auto"/>
              <w:bottom w:val="single" w:sz="4" w:space="0" w:color="auto"/>
              <w:right w:val="single" w:sz="4" w:space="0" w:color="auto"/>
            </w:tcBorders>
            <w:shd w:val="clear" w:color="auto" w:fill="auto"/>
          </w:tcPr>
          <w:p w:rsidR="00D569B5" w:rsidRPr="00D11C50" w:rsidRDefault="00D569B5" w:rsidP="000A6F19">
            <w:pPr>
              <w:jc w:val="center"/>
              <w:rPr>
                <w:rFonts w:ascii="Times New Roman" w:hAnsi="Times New Roman"/>
                <w:sz w:val="24"/>
                <w:szCs w:val="24"/>
              </w:rPr>
            </w:pPr>
            <w:r w:rsidRPr="00D569B5">
              <w:rPr>
                <w:rFonts w:ascii="Times New Roman" w:hAnsi="Times New Roman"/>
                <w:sz w:val="24"/>
                <w:szCs w:val="24"/>
              </w:rPr>
              <w:t>DABASI INTÉZMÉNYFENNTARTÓ KÖZPONT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D569B5" w:rsidRPr="00D11C50" w:rsidRDefault="00D569B5" w:rsidP="000A6F19">
            <w:pPr>
              <w:jc w:val="center"/>
              <w:rPr>
                <w:rFonts w:ascii="Times New Roman" w:hAnsi="Times New Roman"/>
                <w:sz w:val="24"/>
                <w:szCs w:val="24"/>
              </w:rPr>
            </w:pPr>
            <w:r w:rsidRPr="00D569B5">
              <w:rPr>
                <w:rFonts w:ascii="Times New Roman" w:hAnsi="Times New Roman"/>
                <w:sz w:val="24"/>
                <w:szCs w:val="24"/>
              </w:rPr>
              <w:t>15815130-2-13</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D569B5" w:rsidRPr="00D11C50" w:rsidRDefault="00D569B5" w:rsidP="000A6F19">
            <w:pPr>
              <w:jc w:val="center"/>
              <w:rPr>
                <w:rFonts w:ascii="Times New Roman" w:hAnsi="Times New Roman"/>
                <w:sz w:val="24"/>
                <w:szCs w:val="24"/>
              </w:rPr>
            </w:pPr>
            <w:r>
              <w:rPr>
                <w:rFonts w:ascii="Times New Roman" w:hAnsi="Times New Roman"/>
                <w:sz w:val="24"/>
                <w:szCs w:val="24"/>
              </w:rPr>
              <w:t>Csernák Rozália, intézményvezető</w:t>
            </w:r>
          </w:p>
        </w:tc>
        <w:tc>
          <w:tcPr>
            <w:tcW w:w="1989" w:type="dxa"/>
            <w:tcBorders>
              <w:top w:val="single" w:sz="4" w:space="0" w:color="auto"/>
              <w:left w:val="single" w:sz="4" w:space="0" w:color="auto"/>
              <w:bottom w:val="single" w:sz="4" w:space="0" w:color="auto"/>
              <w:right w:val="single" w:sz="4" w:space="0" w:color="auto"/>
            </w:tcBorders>
          </w:tcPr>
          <w:p w:rsidR="00D569B5" w:rsidRDefault="00D569B5" w:rsidP="000A6F19">
            <w:pPr>
              <w:jc w:val="center"/>
              <w:rPr>
                <w:rFonts w:ascii="Times New Roman" w:hAnsi="Times New Roman"/>
                <w:sz w:val="24"/>
                <w:szCs w:val="24"/>
              </w:rPr>
            </w:pPr>
            <w:r>
              <w:rPr>
                <w:rFonts w:ascii="Times New Roman" w:hAnsi="Times New Roman"/>
                <w:sz w:val="24"/>
                <w:szCs w:val="24"/>
              </w:rPr>
              <w:t>2013. augusztus 21.</w:t>
            </w:r>
          </w:p>
        </w:tc>
      </w:tr>
      <w:tr w:rsidR="002B4273" w:rsidRPr="00D11C50" w:rsidTr="002B4273">
        <w:tc>
          <w:tcPr>
            <w:tcW w:w="3043" w:type="dxa"/>
            <w:shd w:val="clear" w:color="auto" w:fill="auto"/>
          </w:tcPr>
          <w:p w:rsidR="002B4273" w:rsidRPr="00D11C50" w:rsidRDefault="002B4273" w:rsidP="000A6F19">
            <w:pPr>
              <w:jc w:val="center"/>
              <w:rPr>
                <w:rFonts w:ascii="Times New Roman" w:hAnsi="Times New Roman"/>
                <w:sz w:val="24"/>
                <w:szCs w:val="24"/>
              </w:rPr>
            </w:pPr>
            <w:r w:rsidRPr="00136580">
              <w:rPr>
                <w:rFonts w:ascii="Times New Roman" w:hAnsi="Times New Roman"/>
                <w:sz w:val="24"/>
                <w:szCs w:val="24"/>
              </w:rPr>
              <w:t>DASZOFE Nonprofit Kft.</w:t>
            </w:r>
          </w:p>
        </w:tc>
        <w:tc>
          <w:tcPr>
            <w:tcW w:w="2013" w:type="dxa"/>
            <w:shd w:val="clear" w:color="auto" w:fill="auto"/>
          </w:tcPr>
          <w:p w:rsidR="002B4273" w:rsidRPr="00D11C50" w:rsidRDefault="002B4273" w:rsidP="000A6F19">
            <w:pPr>
              <w:jc w:val="center"/>
              <w:rPr>
                <w:rFonts w:ascii="Times New Roman" w:hAnsi="Times New Roman"/>
                <w:sz w:val="24"/>
                <w:szCs w:val="24"/>
              </w:rPr>
            </w:pPr>
            <w:r w:rsidRPr="00136580">
              <w:rPr>
                <w:rFonts w:ascii="Times New Roman" w:hAnsi="Times New Roman"/>
                <w:sz w:val="24"/>
                <w:szCs w:val="24"/>
              </w:rPr>
              <w:t>20616195-2-13</w:t>
            </w:r>
          </w:p>
        </w:tc>
        <w:tc>
          <w:tcPr>
            <w:tcW w:w="2135" w:type="dxa"/>
            <w:shd w:val="clear" w:color="auto" w:fill="auto"/>
          </w:tcPr>
          <w:p w:rsidR="002B4273" w:rsidRPr="00D11C50" w:rsidRDefault="002B4273" w:rsidP="000A6F19">
            <w:pPr>
              <w:jc w:val="center"/>
              <w:rPr>
                <w:rFonts w:ascii="Times New Roman" w:hAnsi="Times New Roman"/>
                <w:sz w:val="24"/>
                <w:szCs w:val="24"/>
              </w:rPr>
            </w:pPr>
            <w:r w:rsidRPr="00136580">
              <w:rPr>
                <w:rFonts w:ascii="Times New Roman" w:hAnsi="Times New Roman"/>
                <w:sz w:val="24"/>
                <w:szCs w:val="24"/>
              </w:rPr>
              <w:t>Prohászka Csaba</w:t>
            </w:r>
            <w:r>
              <w:rPr>
                <w:rFonts w:ascii="Times New Roman" w:hAnsi="Times New Roman"/>
                <w:sz w:val="24"/>
                <w:szCs w:val="24"/>
              </w:rPr>
              <w:t>, ügyvezető</w:t>
            </w:r>
          </w:p>
        </w:tc>
        <w:tc>
          <w:tcPr>
            <w:tcW w:w="1989" w:type="dxa"/>
          </w:tcPr>
          <w:p w:rsidR="002B4273" w:rsidRPr="00136580" w:rsidRDefault="002B4273" w:rsidP="000A6F19">
            <w:pPr>
              <w:jc w:val="center"/>
              <w:rPr>
                <w:rFonts w:ascii="Times New Roman" w:hAnsi="Times New Roman"/>
                <w:sz w:val="24"/>
                <w:szCs w:val="24"/>
              </w:rPr>
            </w:pPr>
            <w:r>
              <w:rPr>
                <w:rFonts w:ascii="Times New Roman" w:hAnsi="Times New Roman"/>
                <w:sz w:val="24"/>
                <w:szCs w:val="24"/>
              </w:rPr>
              <w:t>2013. augusztus 21.</w:t>
            </w:r>
          </w:p>
        </w:tc>
      </w:tr>
      <w:tr w:rsidR="00FD02C7" w:rsidRPr="00D11C50" w:rsidTr="00FD02C7">
        <w:tc>
          <w:tcPr>
            <w:tcW w:w="3043" w:type="dxa"/>
            <w:tcBorders>
              <w:top w:val="single" w:sz="4" w:space="0" w:color="auto"/>
              <w:left w:val="single" w:sz="4" w:space="0" w:color="auto"/>
              <w:bottom w:val="single" w:sz="4" w:space="0" w:color="auto"/>
              <w:right w:val="single" w:sz="4" w:space="0" w:color="auto"/>
            </w:tcBorders>
            <w:shd w:val="clear" w:color="auto" w:fill="auto"/>
          </w:tcPr>
          <w:p w:rsidR="00FD02C7" w:rsidRPr="00D11C50" w:rsidRDefault="00FD02C7" w:rsidP="005501D6">
            <w:pPr>
              <w:jc w:val="center"/>
              <w:rPr>
                <w:rFonts w:ascii="Times New Roman" w:hAnsi="Times New Roman"/>
                <w:sz w:val="24"/>
                <w:szCs w:val="24"/>
              </w:rPr>
            </w:pPr>
            <w:r w:rsidRPr="00FD02C7">
              <w:rPr>
                <w:rFonts w:ascii="Times New Roman" w:hAnsi="Times New Roman"/>
                <w:sz w:val="24"/>
                <w:szCs w:val="24"/>
              </w:rPr>
              <w:t>TÁRSULT ÖNKORMÁNYZATOK EGYÜTT SEGÍTŐSZOLGÁLATAI</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FD02C7" w:rsidRPr="00D11C50" w:rsidRDefault="00FD02C7" w:rsidP="005501D6">
            <w:pPr>
              <w:jc w:val="center"/>
              <w:rPr>
                <w:rFonts w:ascii="Times New Roman" w:hAnsi="Times New Roman"/>
                <w:sz w:val="24"/>
                <w:szCs w:val="24"/>
              </w:rPr>
            </w:pPr>
            <w:r w:rsidRPr="00FD02C7">
              <w:rPr>
                <w:rFonts w:ascii="Times New Roman" w:hAnsi="Times New Roman"/>
                <w:sz w:val="24"/>
                <w:szCs w:val="24"/>
              </w:rPr>
              <w:t>16936139-2-13</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FD02C7" w:rsidRPr="00D11C50" w:rsidRDefault="00FD02C7" w:rsidP="00FD02C7">
            <w:pPr>
              <w:jc w:val="center"/>
              <w:rPr>
                <w:rFonts w:ascii="Times New Roman" w:hAnsi="Times New Roman"/>
                <w:sz w:val="24"/>
                <w:szCs w:val="24"/>
              </w:rPr>
            </w:pPr>
            <w:r>
              <w:rPr>
                <w:rFonts w:ascii="Times New Roman" w:hAnsi="Times New Roman"/>
                <w:sz w:val="24"/>
                <w:szCs w:val="24"/>
              </w:rPr>
              <w:t>Kecskés Annamária</w:t>
            </w:r>
            <w:r>
              <w:rPr>
                <w:rFonts w:ascii="Times New Roman" w:hAnsi="Times New Roman"/>
                <w:sz w:val="24"/>
                <w:szCs w:val="24"/>
              </w:rPr>
              <w:t xml:space="preserve">, </w:t>
            </w:r>
            <w:r>
              <w:rPr>
                <w:rFonts w:ascii="Times New Roman" w:hAnsi="Times New Roman"/>
                <w:sz w:val="24"/>
                <w:szCs w:val="24"/>
              </w:rPr>
              <w:t>intézményvezető</w:t>
            </w:r>
          </w:p>
        </w:tc>
        <w:tc>
          <w:tcPr>
            <w:tcW w:w="1989" w:type="dxa"/>
            <w:tcBorders>
              <w:top w:val="single" w:sz="4" w:space="0" w:color="auto"/>
              <w:left w:val="single" w:sz="4" w:space="0" w:color="auto"/>
              <w:bottom w:val="single" w:sz="4" w:space="0" w:color="auto"/>
              <w:right w:val="single" w:sz="4" w:space="0" w:color="auto"/>
            </w:tcBorders>
          </w:tcPr>
          <w:p w:rsidR="00FD02C7" w:rsidRPr="00136580" w:rsidRDefault="00FD02C7" w:rsidP="005501D6">
            <w:pPr>
              <w:jc w:val="center"/>
              <w:rPr>
                <w:rFonts w:ascii="Times New Roman" w:hAnsi="Times New Roman"/>
                <w:sz w:val="24"/>
                <w:szCs w:val="24"/>
              </w:rPr>
            </w:pPr>
            <w:r>
              <w:rPr>
                <w:rFonts w:ascii="Times New Roman" w:hAnsi="Times New Roman"/>
                <w:sz w:val="24"/>
                <w:szCs w:val="24"/>
              </w:rPr>
              <w:t>2013. augusztus 21.</w:t>
            </w:r>
          </w:p>
        </w:tc>
      </w:tr>
    </w:tbl>
    <w:p w:rsidR="00037D6A" w:rsidRPr="00DD2DC0" w:rsidRDefault="00037D6A" w:rsidP="00701B55">
      <w:pPr>
        <w:spacing w:line="240" w:lineRule="auto"/>
        <w:rPr>
          <w:rFonts w:ascii="Times New Roman" w:hAnsi="Times New Roman"/>
          <w:sz w:val="24"/>
          <w:szCs w:val="24"/>
        </w:rPr>
        <w:sectPr w:rsidR="00037D6A" w:rsidRPr="00DD2DC0">
          <w:headerReference w:type="default" r:id="rId10"/>
          <w:footnotePr>
            <w:numFmt w:val="chicago"/>
          </w:footnotePr>
          <w:pgSz w:w="11906" w:h="16838"/>
          <w:pgMar w:top="1417" w:right="1417" w:bottom="1417" w:left="1417" w:header="708" w:footer="708" w:gutter="0"/>
          <w:cols w:space="708"/>
          <w:docGrid w:linePitch="360"/>
        </w:sectPr>
      </w:pPr>
    </w:p>
    <w:p w:rsidR="00037D6A" w:rsidRPr="00DD2DC0" w:rsidRDefault="00037D6A" w:rsidP="00701B55">
      <w:pPr>
        <w:spacing w:line="240" w:lineRule="auto"/>
        <w:jc w:val="both"/>
        <w:rPr>
          <w:rFonts w:ascii="Times New Roman" w:hAnsi="Times New Roman"/>
          <w:b/>
          <w:sz w:val="24"/>
          <w:szCs w:val="24"/>
        </w:rPr>
      </w:pPr>
      <w:r w:rsidRPr="00DD2DC0">
        <w:rPr>
          <w:rFonts w:ascii="Times New Roman" w:hAnsi="Times New Roman"/>
          <w:b/>
          <w:sz w:val="24"/>
          <w:szCs w:val="24"/>
        </w:rPr>
        <w:lastRenderedPageBreak/>
        <w:t>2. sz. Melléklet</w:t>
      </w:r>
    </w:p>
    <w:p w:rsidR="00037D6A" w:rsidRPr="00DD2DC0" w:rsidRDefault="00037D6A" w:rsidP="00701B55">
      <w:pPr>
        <w:spacing w:after="0" w:line="240" w:lineRule="auto"/>
        <w:jc w:val="center"/>
        <w:rPr>
          <w:rFonts w:ascii="Times New Roman" w:hAnsi="Times New Roman"/>
          <w:b/>
          <w:caps/>
          <w:sz w:val="24"/>
          <w:szCs w:val="24"/>
        </w:rPr>
      </w:pPr>
      <w:r w:rsidRPr="004F74F0">
        <w:rPr>
          <w:rFonts w:ascii="Times New Roman" w:hAnsi="Times New Roman"/>
          <w:b/>
          <w:caps/>
          <w:sz w:val="24"/>
          <w:szCs w:val="24"/>
        </w:rPr>
        <w:t xml:space="preserve">Az adott közbeszerzési eljáráshoz kapcsolódó információk </w:t>
      </w:r>
      <w:proofErr w:type="gramStart"/>
      <w:r w:rsidRPr="004F74F0">
        <w:rPr>
          <w:rFonts w:ascii="Times New Roman" w:hAnsi="Times New Roman"/>
          <w:b/>
          <w:caps/>
          <w:sz w:val="24"/>
          <w:szCs w:val="24"/>
        </w:rPr>
        <w:t>és</w:t>
      </w:r>
      <w:proofErr w:type="gramEnd"/>
      <w:r w:rsidRPr="004F74F0">
        <w:rPr>
          <w:rFonts w:ascii="Times New Roman" w:hAnsi="Times New Roman"/>
          <w:b/>
          <w:caps/>
          <w:sz w:val="24"/>
          <w:szCs w:val="24"/>
        </w:rPr>
        <w:t xml:space="preserve"> feltételek</w:t>
      </w:r>
    </w:p>
    <w:p w:rsidR="00037D6A" w:rsidRDefault="00037D6A" w:rsidP="00701B55">
      <w:pPr>
        <w:spacing w:line="240" w:lineRule="auto"/>
        <w:jc w:val="both"/>
        <w:rPr>
          <w:rFonts w:ascii="Times New Roman" w:hAnsi="Times New Roman"/>
          <w:sz w:val="24"/>
          <w:szCs w:val="24"/>
        </w:rPr>
      </w:pPr>
    </w:p>
    <w:p w:rsidR="00037D6A" w:rsidRDefault="00037D6A" w:rsidP="004F74F0">
      <w:pPr>
        <w:spacing w:line="240" w:lineRule="auto"/>
        <w:jc w:val="both"/>
        <w:rPr>
          <w:rFonts w:ascii="Times New Roman" w:hAnsi="Times New Roman"/>
          <w:sz w:val="24"/>
          <w:szCs w:val="24"/>
        </w:rPr>
      </w:pPr>
      <w:r>
        <w:rPr>
          <w:rFonts w:ascii="Times New Roman" w:hAnsi="Times New Roman"/>
          <w:sz w:val="24"/>
          <w:szCs w:val="24"/>
        </w:rPr>
        <w:t xml:space="preserve">1. </w:t>
      </w:r>
      <w:r w:rsidRPr="004F74F0">
        <w:rPr>
          <w:rFonts w:ascii="Times New Roman" w:hAnsi="Times New Roman"/>
          <w:sz w:val="24"/>
          <w:szCs w:val="24"/>
        </w:rPr>
        <w:t>A Gesztor neve és székhelye:</w:t>
      </w:r>
      <w:r>
        <w:rPr>
          <w:rFonts w:ascii="Times New Roman" w:hAnsi="Times New Roman"/>
          <w:sz w:val="24"/>
          <w:szCs w:val="24"/>
        </w:rPr>
        <w:t xml:space="preserve"> </w:t>
      </w:r>
      <w:r w:rsidRPr="008B18BE">
        <w:rPr>
          <w:rFonts w:ascii="Times New Roman" w:hAnsi="Times New Roman"/>
          <w:sz w:val="24"/>
          <w:szCs w:val="24"/>
        </w:rPr>
        <w:t>Isaszeg Város Önkormányzata</w:t>
      </w:r>
      <w:r>
        <w:rPr>
          <w:rFonts w:ascii="Times New Roman" w:hAnsi="Times New Roman"/>
          <w:sz w:val="24"/>
          <w:szCs w:val="24"/>
        </w:rPr>
        <w:t xml:space="preserve">, </w:t>
      </w:r>
      <w:r w:rsidRPr="000A7B7F">
        <w:rPr>
          <w:rFonts w:ascii="Times New Roman" w:hAnsi="Times New Roman"/>
          <w:sz w:val="24"/>
          <w:szCs w:val="24"/>
        </w:rPr>
        <w:t>2117 Isaszeg, Rákóczi utca 45</w:t>
      </w:r>
    </w:p>
    <w:p w:rsidR="00037D6A" w:rsidRDefault="00037D6A" w:rsidP="004F74F0">
      <w:pPr>
        <w:spacing w:line="240" w:lineRule="auto"/>
        <w:jc w:val="both"/>
        <w:rPr>
          <w:rFonts w:ascii="Times New Roman" w:hAnsi="Times New Roman"/>
          <w:bCs/>
          <w:sz w:val="24"/>
          <w:szCs w:val="24"/>
        </w:rPr>
      </w:pPr>
      <w:r>
        <w:rPr>
          <w:rFonts w:ascii="Times New Roman" w:hAnsi="Times New Roman"/>
          <w:sz w:val="24"/>
          <w:szCs w:val="24"/>
        </w:rPr>
        <w:t xml:space="preserve">2. </w:t>
      </w:r>
      <w:r w:rsidRPr="004F74F0">
        <w:rPr>
          <w:rFonts w:ascii="Times New Roman" w:hAnsi="Times New Roman"/>
          <w:sz w:val="24"/>
          <w:szCs w:val="24"/>
        </w:rPr>
        <w:t xml:space="preserve">A megkötendő energia-kereskedelmi </w:t>
      </w:r>
      <w:r w:rsidRPr="004F74F0">
        <w:rPr>
          <w:rFonts w:ascii="Times New Roman" w:hAnsi="Times New Roman"/>
          <w:bCs/>
          <w:sz w:val="24"/>
          <w:szCs w:val="24"/>
        </w:rPr>
        <w:t xml:space="preserve">szerződés típusa: menetrend </w:t>
      </w:r>
      <w:r>
        <w:rPr>
          <w:rFonts w:ascii="Times New Roman" w:hAnsi="Times New Roman"/>
          <w:bCs/>
          <w:sz w:val="24"/>
          <w:szCs w:val="24"/>
        </w:rPr>
        <w:t xml:space="preserve">adása </w:t>
      </w:r>
      <w:r w:rsidRPr="004F74F0">
        <w:rPr>
          <w:rFonts w:ascii="Times New Roman" w:hAnsi="Times New Roman"/>
          <w:bCs/>
          <w:sz w:val="24"/>
          <w:szCs w:val="24"/>
        </w:rPr>
        <w:t>nélküli teljes ellátás alapú villamos energia kereskedelmi szerződés</w:t>
      </w:r>
    </w:p>
    <w:p w:rsidR="00037D6A" w:rsidRPr="004F74F0" w:rsidRDefault="00037D6A" w:rsidP="004F74F0">
      <w:pPr>
        <w:spacing w:line="240" w:lineRule="auto"/>
        <w:jc w:val="both"/>
        <w:rPr>
          <w:rFonts w:ascii="Times New Roman" w:hAnsi="Times New Roman"/>
          <w:bCs/>
          <w:sz w:val="24"/>
          <w:szCs w:val="24"/>
        </w:rPr>
      </w:pPr>
      <w:r w:rsidRPr="008B18BE">
        <w:rPr>
          <w:rFonts w:ascii="Times New Roman" w:hAnsi="Times New Roman"/>
          <w:bCs/>
          <w:sz w:val="24"/>
          <w:szCs w:val="24"/>
        </w:rPr>
        <w:t>3. Szerződési időszak: 2014. 01. 01. 00:00 CET – 2014. 12. 31. 24:00 CET közötti időszak</w:t>
      </w:r>
    </w:p>
    <w:p w:rsidR="00037D6A" w:rsidRDefault="00037D6A" w:rsidP="004F74F0">
      <w:pPr>
        <w:spacing w:line="240" w:lineRule="auto"/>
        <w:jc w:val="both"/>
        <w:rPr>
          <w:rFonts w:ascii="Times New Roman" w:hAnsi="Times New Roman"/>
          <w:bCs/>
          <w:sz w:val="24"/>
          <w:szCs w:val="24"/>
        </w:rPr>
      </w:pPr>
      <w:r>
        <w:rPr>
          <w:rFonts w:ascii="Times New Roman" w:hAnsi="Times New Roman"/>
          <w:bCs/>
          <w:sz w:val="24"/>
          <w:szCs w:val="24"/>
        </w:rPr>
        <w:t>4. Az alkalmazandó közbeszerzési eljárás típusa: nyílt eljárás</w:t>
      </w:r>
    </w:p>
    <w:p w:rsidR="00037D6A" w:rsidRDefault="00037D6A" w:rsidP="004F74F0">
      <w:pPr>
        <w:spacing w:line="240" w:lineRule="auto"/>
        <w:jc w:val="both"/>
        <w:rPr>
          <w:rFonts w:ascii="Times New Roman" w:hAnsi="Times New Roman"/>
          <w:bCs/>
          <w:sz w:val="24"/>
          <w:szCs w:val="24"/>
        </w:rPr>
      </w:pPr>
      <w:r>
        <w:rPr>
          <w:rFonts w:ascii="Times New Roman" w:hAnsi="Times New Roman"/>
          <w:bCs/>
          <w:sz w:val="24"/>
          <w:szCs w:val="24"/>
        </w:rPr>
        <w:t>5. Az elbírálás szempontja: a legalacsonyabb összegű ellenszolgáltatás</w:t>
      </w:r>
    </w:p>
    <w:p w:rsidR="00037D6A" w:rsidRDefault="00037D6A" w:rsidP="004F74F0">
      <w:pPr>
        <w:spacing w:line="240" w:lineRule="auto"/>
        <w:jc w:val="both"/>
        <w:rPr>
          <w:rFonts w:ascii="Times New Roman" w:hAnsi="Times New Roman"/>
          <w:bCs/>
          <w:sz w:val="24"/>
          <w:szCs w:val="24"/>
        </w:rPr>
      </w:pPr>
      <w:r>
        <w:rPr>
          <w:rFonts w:ascii="Times New Roman" w:hAnsi="Times New Roman"/>
          <w:bCs/>
          <w:sz w:val="24"/>
          <w:szCs w:val="24"/>
        </w:rPr>
        <w:t>6. Az ajánlati árra vonatkozó információk:</w:t>
      </w:r>
      <w:r w:rsidRPr="00672D11">
        <w:rPr>
          <w:rFonts w:ascii="Times New Roman" w:hAnsi="Times New Roman"/>
          <w:bCs/>
          <w:sz w:val="24"/>
          <w:szCs w:val="24"/>
        </w:rPr>
        <w:t xml:space="preserve"> </w:t>
      </w:r>
      <w:r>
        <w:rPr>
          <w:rFonts w:ascii="Times New Roman" w:hAnsi="Times New Roman"/>
          <w:bCs/>
          <w:sz w:val="24"/>
          <w:szCs w:val="24"/>
        </w:rPr>
        <w:t xml:space="preserve">nettó </w:t>
      </w:r>
      <w:r w:rsidRPr="004F74F0">
        <w:rPr>
          <w:rFonts w:ascii="Times New Roman" w:hAnsi="Times New Roman"/>
          <w:bCs/>
          <w:sz w:val="24"/>
          <w:szCs w:val="24"/>
        </w:rPr>
        <w:t>energia fix díj az összes telephelyre Ft/kWh</w:t>
      </w:r>
      <w:r>
        <w:rPr>
          <w:rFonts w:ascii="Times New Roman" w:hAnsi="Times New Roman"/>
          <w:bCs/>
          <w:sz w:val="24"/>
          <w:szCs w:val="24"/>
        </w:rPr>
        <w:t xml:space="preserve">. </w:t>
      </w:r>
    </w:p>
    <w:p w:rsidR="00037D6A" w:rsidRPr="004F74F0" w:rsidRDefault="00037D6A" w:rsidP="00672D11">
      <w:pPr>
        <w:spacing w:line="240" w:lineRule="auto"/>
        <w:jc w:val="both"/>
        <w:rPr>
          <w:rFonts w:ascii="Times New Roman" w:hAnsi="Times New Roman"/>
          <w:bCs/>
          <w:sz w:val="24"/>
          <w:szCs w:val="24"/>
        </w:rPr>
      </w:pPr>
      <w:r w:rsidRPr="00672D11">
        <w:rPr>
          <w:rFonts w:ascii="Times New Roman" w:hAnsi="Times New Roman"/>
          <w:bCs/>
          <w:sz w:val="24"/>
          <w:szCs w:val="24"/>
          <w:u w:val="single"/>
        </w:rPr>
        <w:t>Az ajánlat ár tartalmazza</w:t>
      </w:r>
      <w:r w:rsidRPr="004F74F0">
        <w:rPr>
          <w:rFonts w:ascii="Times New Roman" w:hAnsi="Times New Roman"/>
          <w:bCs/>
          <w:sz w:val="24"/>
          <w:szCs w:val="24"/>
        </w:rPr>
        <w:t>:</w:t>
      </w:r>
      <w:r>
        <w:rPr>
          <w:rFonts w:ascii="Times New Roman" w:hAnsi="Times New Roman"/>
          <w:bCs/>
          <w:sz w:val="24"/>
          <w:szCs w:val="24"/>
        </w:rPr>
        <w:t xml:space="preserve"> a</w:t>
      </w:r>
      <w:r w:rsidRPr="004F74F0">
        <w:rPr>
          <w:rFonts w:ascii="Times New Roman" w:hAnsi="Times New Roman"/>
          <w:bCs/>
          <w:sz w:val="24"/>
          <w:szCs w:val="24"/>
        </w:rPr>
        <w:t xml:space="preserve"> villamos energia és kiegyenlítő energia költségét, a mérlegköri tagsági díjat, a határkeresztező kapacitás díját, valamint a 109/2007. (XII. 23.) GKM rendeletben meghatározott a MAVIR </w:t>
      </w:r>
      <w:proofErr w:type="spellStart"/>
      <w:r w:rsidRPr="004F74F0">
        <w:rPr>
          <w:rFonts w:ascii="Times New Roman" w:hAnsi="Times New Roman"/>
          <w:bCs/>
          <w:sz w:val="24"/>
          <w:szCs w:val="24"/>
        </w:rPr>
        <w:t>Zrt</w:t>
      </w:r>
      <w:proofErr w:type="spellEnd"/>
      <w:r w:rsidRPr="004F74F0">
        <w:rPr>
          <w:rFonts w:ascii="Times New Roman" w:hAnsi="Times New Roman"/>
          <w:bCs/>
          <w:sz w:val="24"/>
          <w:szCs w:val="24"/>
        </w:rPr>
        <w:t>. mérlegköréből származó átvételi kötelezettség alá tartozó villamo</w:t>
      </w:r>
      <w:r>
        <w:rPr>
          <w:rFonts w:ascii="Times New Roman" w:hAnsi="Times New Roman"/>
          <w:bCs/>
          <w:sz w:val="24"/>
          <w:szCs w:val="24"/>
        </w:rPr>
        <w:t>s energia (KÁT) költségét.</w:t>
      </w:r>
    </w:p>
    <w:p w:rsidR="00037D6A" w:rsidRPr="004F74F0" w:rsidRDefault="00037D6A" w:rsidP="00672D11">
      <w:pPr>
        <w:spacing w:line="240" w:lineRule="auto"/>
        <w:jc w:val="both"/>
        <w:rPr>
          <w:rFonts w:ascii="Times New Roman" w:hAnsi="Times New Roman"/>
          <w:bCs/>
          <w:sz w:val="24"/>
          <w:szCs w:val="24"/>
        </w:rPr>
      </w:pPr>
      <w:r w:rsidRPr="00672D11">
        <w:rPr>
          <w:rFonts w:ascii="Times New Roman" w:hAnsi="Times New Roman"/>
          <w:bCs/>
          <w:sz w:val="24"/>
          <w:szCs w:val="24"/>
          <w:u w:val="single"/>
        </w:rPr>
        <w:t xml:space="preserve">Az </w:t>
      </w:r>
      <w:r>
        <w:rPr>
          <w:rFonts w:ascii="Times New Roman" w:hAnsi="Times New Roman"/>
          <w:bCs/>
          <w:sz w:val="24"/>
          <w:szCs w:val="24"/>
          <w:u w:val="single"/>
        </w:rPr>
        <w:t xml:space="preserve">ajánlati ár </w:t>
      </w:r>
      <w:r w:rsidRPr="00672D11">
        <w:rPr>
          <w:rFonts w:ascii="Times New Roman" w:hAnsi="Times New Roman"/>
          <w:bCs/>
          <w:sz w:val="24"/>
          <w:szCs w:val="24"/>
          <w:u w:val="single"/>
        </w:rPr>
        <w:t>nem tartalmazza</w:t>
      </w:r>
      <w:r w:rsidRPr="004F74F0">
        <w:rPr>
          <w:rFonts w:ascii="Times New Roman" w:hAnsi="Times New Roman"/>
          <w:bCs/>
          <w:sz w:val="24"/>
          <w:szCs w:val="24"/>
        </w:rPr>
        <w:t xml:space="preserve">: </w:t>
      </w:r>
      <w:r>
        <w:rPr>
          <w:rFonts w:ascii="Times New Roman" w:hAnsi="Times New Roman"/>
          <w:bCs/>
          <w:sz w:val="24"/>
          <w:szCs w:val="24"/>
        </w:rPr>
        <w:t>a r</w:t>
      </w:r>
      <w:r w:rsidRPr="004F74F0">
        <w:rPr>
          <w:rFonts w:ascii="Times New Roman" w:hAnsi="Times New Roman"/>
          <w:bCs/>
          <w:sz w:val="24"/>
          <w:szCs w:val="24"/>
        </w:rPr>
        <w:t>endszerhasználati díjakat, a VET 147 §</w:t>
      </w:r>
      <w:proofErr w:type="spellStart"/>
      <w:r w:rsidRPr="004F74F0">
        <w:rPr>
          <w:rFonts w:ascii="Times New Roman" w:hAnsi="Times New Roman"/>
          <w:bCs/>
          <w:sz w:val="24"/>
          <w:szCs w:val="24"/>
        </w:rPr>
        <w:t>-ában</w:t>
      </w:r>
      <w:proofErr w:type="spellEnd"/>
      <w:r w:rsidRPr="004F74F0">
        <w:rPr>
          <w:rFonts w:ascii="Times New Roman" w:hAnsi="Times New Roman"/>
          <w:bCs/>
          <w:sz w:val="24"/>
          <w:szCs w:val="24"/>
        </w:rPr>
        <w:t xml:space="preserve"> szereplő pénzeszközöket, az energia adót, </w:t>
      </w:r>
      <w:r>
        <w:rPr>
          <w:rFonts w:ascii="Times New Roman" w:hAnsi="Times New Roman"/>
          <w:bCs/>
          <w:sz w:val="24"/>
          <w:szCs w:val="24"/>
        </w:rPr>
        <w:t xml:space="preserve">az </w:t>
      </w:r>
      <w:proofErr w:type="spellStart"/>
      <w:r>
        <w:rPr>
          <w:rFonts w:ascii="Times New Roman" w:hAnsi="Times New Roman"/>
          <w:bCs/>
          <w:sz w:val="24"/>
          <w:szCs w:val="24"/>
        </w:rPr>
        <w:t>ÁFA-t</w:t>
      </w:r>
      <w:proofErr w:type="spellEnd"/>
      <w:r>
        <w:rPr>
          <w:rFonts w:ascii="Times New Roman" w:hAnsi="Times New Roman"/>
          <w:bCs/>
          <w:sz w:val="24"/>
          <w:szCs w:val="24"/>
        </w:rPr>
        <w:t xml:space="preserve">, </w:t>
      </w:r>
      <w:r w:rsidRPr="004F74F0">
        <w:rPr>
          <w:rFonts w:ascii="Times New Roman" w:hAnsi="Times New Roman"/>
          <w:bCs/>
          <w:sz w:val="24"/>
          <w:szCs w:val="24"/>
        </w:rPr>
        <w:t xml:space="preserve">valamint jogszabályban felmerülő egyéb adókat, </w:t>
      </w:r>
      <w:r>
        <w:rPr>
          <w:rFonts w:ascii="Times New Roman" w:hAnsi="Times New Roman"/>
          <w:bCs/>
          <w:sz w:val="24"/>
          <w:szCs w:val="24"/>
        </w:rPr>
        <w:t>i</w:t>
      </w:r>
      <w:r w:rsidRPr="004F74F0">
        <w:rPr>
          <w:rFonts w:ascii="Times New Roman" w:hAnsi="Times New Roman"/>
          <w:bCs/>
          <w:sz w:val="24"/>
          <w:szCs w:val="24"/>
        </w:rPr>
        <w:t>lletékeket</w:t>
      </w:r>
      <w:r>
        <w:rPr>
          <w:rFonts w:ascii="Times New Roman" w:hAnsi="Times New Roman"/>
          <w:bCs/>
          <w:sz w:val="24"/>
          <w:szCs w:val="24"/>
        </w:rPr>
        <w:t>, díjakat, járulékokat</w:t>
      </w:r>
      <w:r w:rsidRPr="004F74F0">
        <w:rPr>
          <w:rFonts w:ascii="Times New Roman" w:hAnsi="Times New Roman"/>
          <w:bCs/>
          <w:sz w:val="24"/>
          <w:szCs w:val="24"/>
        </w:rPr>
        <w:t>.</w:t>
      </w:r>
    </w:p>
    <w:p w:rsidR="00037D6A" w:rsidRDefault="00037D6A" w:rsidP="004F74F0">
      <w:pPr>
        <w:spacing w:line="240" w:lineRule="auto"/>
        <w:jc w:val="both"/>
        <w:rPr>
          <w:rFonts w:ascii="Times New Roman" w:hAnsi="Times New Roman"/>
          <w:bCs/>
          <w:sz w:val="24"/>
          <w:szCs w:val="24"/>
        </w:rPr>
      </w:pPr>
      <w:r>
        <w:rPr>
          <w:rFonts w:ascii="Times New Roman" w:hAnsi="Times New Roman"/>
          <w:bCs/>
          <w:sz w:val="24"/>
          <w:szCs w:val="24"/>
        </w:rPr>
        <w:t xml:space="preserve">7. A megkötendő energiakereskedelmi szerződés fizetési határideje: a számla kézhezvételétől </w:t>
      </w:r>
      <w:r w:rsidRPr="008B18BE">
        <w:rPr>
          <w:rFonts w:ascii="Times New Roman" w:hAnsi="Times New Roman"/>
          <w:bCs/>
          <w:sz w:val="24"/>
          <w:szCs w:val="24"/>
        </w:rPr>
        <w:t>számított 20. nap.</w:t>
      </w:r>
    </w:p>
    <w:p w:rsidR="00037D6A" w:rsidRDefault="00037D6A" w:rsidP="004F74F0">
      <w:pPr>
        <w:spacing w:line="240" w:lineRule="auto"/>
        <w:jc w:val="both"/>
        <w:rPr>
          <w:rFonts w:ascii="Times New Roman" w:hAnsi="Times New Roman"/>
          <w:bCs/>
          <w:sz w:val="24"/>
          <w:szCs w:val="24"/>
        </w:rPr>
      </w:pPr>
      <w:r>
        <w:rPr>
          <w:rFonts w:ascii="Times New Roman" w:hAnsi="Times New Roman"/>
          <w:bCs/>
          <w:sz w:val="24"/>
          <w:szCs w:val="24"/>
        </w:rPr>
        <w:t>8. Mennyiségi eltérés engedése: igen</w:t>
      </w:r>
    </w:p>
    <w:p w:rsidR="00037D6A" w:rsidRDefault="00037D6A" w:rsidP="004F74F0">
      <w:pPr>
        <w:spacing w:line="240" w:lineRule="auto"/>
        <w:jc w:val="both"/>
        <w:rPr>
          <w:rFonts w:ascii="Times New Roman" w:hAnsi="Times New Roman"/>
          <w:bCs/>
          <w:sz w:val="24"/>
          <w:szCs w:val="24"/>
        </w:rPr>
      </w:pPr>
      <w:r>
        <w:rPr>
          <w:rFonts w:ascii="Times New Roman" w:hAnsi="Times New Roman"/>
          <w:bCs/>
          <w:sz w:val="24"/>
          <w:szCs w:val="24"/>
        </w:rPr>
        <w:t>9. Toleranciaszint:</w:t>
      </w:r>
      <w:r w:rsidRPr="00087491">
        <w:rPr>
          <w:rFonts w:ascii="Times New Roman" w:hAnsi="Times New Roman"/>
          <w:bCs/>
          <w:sz w:val="24"/>
          <w:szCs w:val="24"/>
        </w:rPr>
        <w:t xml:space="preserve"> </w:t>
      </w:r>
      <w:r>
        <w:rPr>
          <w:rFonts w:ascii="Times New Roman" w:hAnsi="Times New Roman"/>
          <w:bCs/>
          <w:sz w:val="24"/>
          <w:szCs w:val="24"/>
        </w:rPr>
        <w:t xml:space="preserve">a közbeszerzési eljárásban résztvevő Ajánlatkérők </w:t>
      </w:r>
      <w:r w:rsidRPr="004F74F0">
        <w:rPr>
          <w:rFonts w:ascii="Times New Roman" w:hAnsi="Times New Roman"/>
          <w:bCs/>
          <w:sz w:val="24"/>
          <w:szCs w:val="24"/>
        </w:rPr>
        <w:t>f</w:t>
      </w:r>
      <w:r>
        <w:rPr>
          <w:rFonts w:ascii="Times New Roman" w:hAnsi="Times New Roman"/>
          <w:bCs/>
          <w:sz w:val="24"/>
          <w:szCs w:val="24"/>
        </w:rPr>
        <w:t xml:space="preserve">elhasználási helyeit </w:t>
      </w:r>
      <w:r w:rsidRPr="004F74F0">
        <w:rPr>
          <w:rFonts w:ascii="Times New Roman" w:hAnsi="Times New Roman"/>
          <w:bCs/>
          <w:sz w:val="24"/>
          <w:szCs w:val="24"/>
        </w:rPr>
        <w:t xml:space="preserve">együttesen kezelve éves szinten </w:t>
      </w:r>
      <w:r>
        <w:rPr>
          <w:rFonts w:ascii="Times New Roman" w:hAnsi="Times New Roman"/>
          <w:bCs/>
          <w:sz w:val="24"/>
          <w:szCs w:val="24"/>
        </w:rPr>
        <w:t xml:space="preserve">a Szerződött mennyiség </w:t>
      </w:r>
      <w:r w:rsidRPr="004F74F0">
        <w:rPr>
          <w:rFonts w:ascii="Times New Roman" w:hAnsi="Times New Roman"/>
          <w:bCs/>
          <w:sz w:val="24"/>
          <w:szCs w:val="24"/>
        </w:rPr>
        <w:t>+ 50 %</w:t>
      </w:r>
      <w:r>
        <w:rPr>
          <w:rFonts w:ascii="Times New Roman" w:hAnsi="Times New Roman"/>
          <w:bCs/>
          <w:sz w:val="24"/>
          <w:szCs w:val="24"/>
        </w:rPr>
        <w:t>. (Szerződődött mennyiség = Tervezett mennyiség * 0,8)</w:t>
      </w:r>
    </w:p>
    <w:sectPr w:rsidR="00037D6A" w:rsidSect="00BF79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D7" w:rsidRDefault="00EC0AD7" w:rsidP="00701B55">
      <w:pPr>
        <w:spacing w:after="0" w:line="240" w:lineRule="auto"/>
      </w:pPr>
      <w:r>
        <w:separator/>
      </w:r>
    </w:p>
  </w:endnote>
  <w:endnote w:type="continuationSeparator" w:id="0">
    <w:p w:rsidR="00EC0AD7" w:rsidRDefault="00EC0AD7" w:rsidP="0070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6A" w:rsidRDefault="007F4B55" w:rsidP="000843BB">
    <w:pPr>
      <w:pStyle w:val="llb"/>
      <w:framePr w:wrap="around" w:vAnchor="text" w:hAnchor="margin" w:xAlign="center" w:y="1"/>
      <w:rPr>
        <w:rStyle w:val="Oldalszm"/>
      </w:rPr>
    </w:pPr>
    <w:r>
      <w:rPr>
        <w:rStyle w:val="Oldalszm"/>
      </w:rPr>
      <w:fldChar w:fldCharType="begin"/>
    </w:r>
    <w:r w:rsidR="00037D6A">
      <w:rPr>
        <w:rStyle w:val="Oldalszm"/>
      </w:rPr>
      <w:instrText xml:space="preserve">PAGE  </w:instrText>
    </w:r>
    <w:r>
      <w:rPr>
        <w:rStyle w:val="Oldalszm"/>
      </w:rPr>
      <w:fldChar w:fldCharType="end"/>
    </w:r>
  </w:p>
  <w:p w:rsidR="00037D6A" w:rsidRDefault="00037D6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6A" w:rsidRPr="000843BB" w:rsidRDefault="007F4B55" w:rsidP="000843BB">
    <w:pPr>
      <w:pStyle w:val="llb"/>
      <w:framePr w:wrap="around" w:vAnchor="text" w:hAnchor="margin" w:xAlign="center" w:y="1"/>
      <w:rPr>
        <w:rStyle w:val="Oldalszm"/>
        <w:rFonts w:ascii="Times New Roman" w:hAnsi="Times New Roman"/>
      </w:rPr>
    </w:pPr>
    <w:r w:rsidRPr="000843BB">
      <w:rPr>
        <w:rStyle w:val="Oldalszm"/>
        <w:rFonts w:ascii="Times New Roman" w:hAnsi="Times New Roman"/>
      </w:rPr>
      <w:fldChar w:fldCharType="begin"/>
    </w:r>
    <w:r w:rsidR="00037D6A" w:rsidRPr="000843BB">
      <w:rPr>
        <w:rStyle w:val="Oldalszm"/>
        <w:rFonts w:ascii="Times New Roman" w:hAnsi="Times New Roman"/>
      </w:rPr>
      <w:instrText xml:space="preserve">PAGE  </w:instrText>
    </w:r>
    <w:r w:rsidRPr="000843BB">
      <w:rPr>
        <w:rStyle w:val="Oldalszm"/>
        <w:rFonts w:ascii="Times New Roman" w:hAnsi="Times New Roman"/>
      </w:rPr>
      <w:fldChar w:fldCharType="separate"/>
    </w:r>
    <w:r w:rsidR="00FD02C7">
      <w:rPr>
        <w:rStyle w:val="Oldalszm"/>
        <w:rFonts w:ascii="Times New Roman" w:hAnsi="Times New Roman"/>
        <w:noProof/>
      </w:rPr>
      <w:t>7</w:t>
    </w:r>
    <w:r w:rsidRPr="000843BB">
      <w:rPr>
        <w:rStyle w:val="Oldalszm"/>
        <w:rFonts w:ascii="Times New Roman" w:hAnsi="Times New Roman"/>
      </w:rPr>
      <w:fldChar w:fldCharType="end"/>
    </w:r>
  </w:p>
  <w:p w:rsidR="00037D6A" w:rsidRDefault="00037D6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D7" w:rsidRDefault="00EC0AD7" w:rsidP="00701B55">
      <w:pPr>
        <w:spacing w:after="0" w:line="240" w:lineRule="auto"/>
      </w:pPr>
      <w:r>
        <w:separator/>
      </w:r>
    </w:p>
  </w:footnote>
  <w:footnote w:type="continuationSeparator" w:id="0">
    <w:p w:rsidR="00EC0AD7" w:rsidRDefault="00EC0AD7" w:rsidP="00701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1E0"/>
    </w:tblPr>
    <w:tblGrid>
      <w:gridCol w:w="4606"/>
      <w:gridCol w:w="4606"/>
    </w:tblGrid>
    <w:tr w:rsidR="00037D6A" w:rsidTr="00087491">
      <w:trPr>
        <w:jc w:val="center"/>
      </w:trPr>
      <w:tc>
        <w:tcPr>
          <w:tcW w:w="4606" w:type="dxa"/>
          <w:tcBorders>
            <w:bottom w:val="single" w:sz="4" w:space="0" w:color="auto"/>
          </w:tcBorders>
        </w:tcPr>
        <w:p w:rsidR="00037D6A" w:rsidRPr="00F309F9" w:rsidRDefault="007F4B55" w:rsidP="00087491">
          <w:pPr>
            <w:pStyle w:val="lfej"/>
            <w:rPr>
              <w:sz w:val="20"/>
              <w:szCs w:val="20"/>
              <w:lang w:eastAsia="hu-HU"/>
            </w:rPr>
          </w:pPr>
          <w:r w:rsidRPr="007F4B55">
            <w:rPr>
              <w:noProof/>
              <w:color w:val="003366"/>
              <w:sz w:val="48"/>
              <w:szCs w:val="48"/>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i1025" type="#_x0000_t75" alt="menk_kicsi" style="width:49.6pt;height:49.6pt;visibility:visible">
                <v:imagedata r:id="rId1" o:title=""/>
              </v:shape>
            </w:pict>
          </w:r>
        </w:p>
      </w:tc>
      <w:tc>
        <w:tcPr>
          <w:tcW w:w="4606" w:type="dxa"/>
          <w:tcBorders>
            <w:bottom w:val="single" w:sz="4" w:space="0" w:color="auto"/>
          </w:tcBorders>
        </w:tcPr>
        <w:p w:rsidR="00037D6A" w:rsidRPr="00087491" w:rsidRDefault="00037D6A" w:rsidP="00F309F9">
          <w:pPr>
            <w:spacing w:after="0" w:line="240" w:lineRule="auto"/>
            <w:ind w:left="2234"/>
            <w:jc w:val="center"/>
            <w:rPr>
              <w:rFonts w:ascii="Times New Roman" w:hAnsi="Times New Roman"/>
              <w:color w:val="003366"/>
              <w:sz w:val="14"/>
              <w:szCs w:val="14"/>
              <w:lang w:val="en-GB" w:eastAsia="hu-HU"/>
            </w:rPr>
          </w:pPr>
          <w:r w:rsidRPr="00087491">
            <w:rPr>
              <w:rFonts w:ascii="Times New Roman" w:hAnsi="Times New Roman"/>
              <w:color w:val="003366"/>
              <w:sz w:val="14"/>
              <w:szCs w:val="14"/>
              <w:lang w:val="en-GB" w:eastAsia="hu-HU"/>
            </w:rPr>
            <w:t xml:space="preserve">Sourcing </w:t>
          </w:r>
          <w:smartTag w:uri="urn:schemas-microsoft-com:office:smarttags" w:element="country-region">
            <w:smartTag w:uri="urn:schemas-microsoft-com:office:smarttags" w:element="place">
              <w:r w:rsidRPr="00087491">
                <w:rPr>
                  <w:rFonts w:ascii="Times New Roman" w:hAnsi="Times New Roman"/>
                  <w:color w:val="003366"/>
                  <w:sz w:val="14"/>
                  <w:szCs w:val="14"/>
                  <w:lang w:val="en-GB" w:eastAsia="hu-HU"/>
                </w:rPr>
                <w:t>Hungary</w:t>
              </w:r>
            </w:smartTag>
          </w:smartTag>
          <w:r w:rsidRPr="00087491">
            <w:rPr>
              <w:rFonts w:ascii="Times New Roman" w:hAnsi="Times New Roman"/>
              <w:color w:val="003366"/>
              <w:sz w:val="14"/>
              <w:szCs w:val="14"/>
              <w:lang w:val="en-GB" w:eastAsia="hu-HU"/>
            </w:rPr>
            <w:t xml:space="preserve"> Kft.</w:t>
          </w:r>
        </w:p>
        <w:p w:rsidR="00037D6A" w:rsidRPr="00087491" w:rsidRDefault="00037D6A" w:rsidP="00F309F9">
          <w:pPr>
            <w:spacing w:after="0" w:line="240" w:lineRule="auto"/>
            <w:ind w:left="2234"/>
            <w:jc w:val="center"/>
            <w:rPr>
              <w:rFonts w:ascii="Times New Roman" w:hAnsi="Times New Roman"/>
              <w:color w:val="003366"/>
              <w:sz w:val="14"/>
              <w:szCs w:val="14"/>
              <w:lang w:eastAsia="hu-HU"/>
            </w:rPr>
          </w:pPr>
          <w:r w:rsidRPr="00087491">
            <w:rPr>
              <w:rFonts w:ascii="Times New Roman" w:hAnsi="Times New Roman"/>
              <w:color w:val="003366"/>
              <w:sz w:val="14"/>
              <w:szCs w:val="14"/>
              <w:lang w:eastAsia="hu-HU"/>
            </w:rPr>
            <w:t>1138 Budapest, Meder u. 8.</w:t>
          </w:r>
        </w:p>
        <w:p w:rsidR="00037D6A" w:rsidRPr="00087491" w:rsidRDefault="00037D6A" w:rsidP="00F309F9">
          <w:pPr>
            <w:spacing w:after="0" w:line="240" w:lineRule="auto"/>
            <w:ind w:left="2234"/>
            <w:jc w:val="center"/>
            <w:rPr>
              <w:rFonts w:ascii="Times New Roman" w:hAnsi="Times New Roman"/>
              <w:color w:val="003366"/>
              <w:sz w:val="14"/>
              <w:szCs w:val="14"/>
              <w:lang w:val="it-IT" w:eastAsia="hu-HU"/>
            </w:rPr>
          </w:pPr>
          <w:r w:rsidRPr="00087491">
            <w:rPr>
              <w:rFonts w:ascii="Times New Roman" w:hAnsi="Times New Roman"/>
              <w:color w:val="003366"/>
              <w:sz w:val="14"/>
              <w:szCs w:val="14"/>
              <w:lang w:val="it-IT" w:eastAsia="hu-HU"/>
            </w:rPr>
            <w:t>telefon: 06-1- 769-1392</w:t>
          </w:r>
        </w:p>
        <w:p w:rsidR="00037D6A" w:rsidRPr="00087491" w:rsidRDefault="00037D6A" w:rsidP="00F309F9">
          <w:pPr>
            <w:spacing w:after="0" w:line="240" w:lineRule="auto"/>
            <w:ind w:left="2234"/>
            <w:jc w:val="center"/>
            <w:rPr>
              <w:rFonts w:ascii="Times New Roman" w:hAnsi="Times New Roman"/>
              <w:color w:val="003366"/>
              <w:sz w:val="14"/>
              <w:szCs w:val="14"/>
              <w:lang w:val="it-IT" w:eastAsia="hu-HU"/>
            </w:rPr>
          </w:pPr>
          <w:r w:rsidRPr="00087491">
            <w:rPr>
              <w:rFonts w:ascii="Times New Roman" w:hAnsi="Times New Roman"/>
              <w:color w:val="003366"/>
              <w:sz w:val="14"/>
              <w:szCs w:val="14"/>
              <w:lang w:val="it-IT" w:eastAsia="hu-HU"/>
            </w:rPr>
            <w:t>fax:  06-1-877-62-75</w:t>
          </w:r>
        </w:p>
        <w:p w:rsidR="00037D6A" w:rsidRPr="00087491" w:rsidRDefault="00037D6A" w:rsidP="00F309F9">
          <w:pPr>
            <w:spacing w:after="0" w:line="240" w:lineRule="auto"/>
            <w:ind w:left="2234"/>
            <w:jc w:val="center"/>
            <w:rPr>
              <w:rFonts w:ascii="Times New Roman" w:hAnsi="Times New Roman"/>
              <w:color w:val="003366"/>
              <w:sz w:val="14"/>
              <w:szCs w:val="14"/>
              <w:lang w:val="it-IT" w:eastAsia="hu-HU"/>
            </w:rPr>
          </w:pPr>
          <w:r w:rsidRPr="00087491">
            <w:rPr>
              <w:rFonts w:ascii="Times New Roman" w:hAnsi="Times New Roman"/>
              <w:color w:val="003366"/>
              <w:sz w:val="14"/>
              <w:szCs w:val="14"/>
              <w:lang w:val="it-IT" w:eastAsia="hu-HU"/>
            </w:rPr>
            <w:t>e-mail: sourcing@sourcing.hu</w:t>
          </w:r>
        </w:p>
        <w:p w:rsidR="00037D6A" w:rsidRPr="00F309F9" w:rsidRDefault="00037D6A" w:rsidP="00F309F9">
          <w:pPr>
            <w:spacing w:after="0" w:line="240" w:lineRule="auto"/>
            <w:ind w:left="2234"/>
            <w:jc w:val="center"/>
            <w:rPr>
              <w:rFonts w:ascii="Arial" w:hAnsi="Arial" w:cs="Arial"/>
              <w:color w:val="003366"/>
              <w:sz w:val="14"/>
              <w:szCs w:val="14"/>
              <w:lang w:val="en-GB" w:eastAsia="hu-HU"/>
            </w:rPr>
          </w:pPr>
          <w:r w:rsidRPr="00087491">
            <w:rPr>
              <w:rFonts w:ascii="Times New Roman" w:hAnsi="Times New Roman"/>
              <w:color w:val="003366"/>
              <w:sz w:val="14"/>
              <w:szCs w:val="14"/>
              <w:lang w:val="en-GB" w:eastAsia="hu-HU"/>
            </w:rPr>
            <w:t>web: www.sourcing.hu</w:t>
          </w:r>
        </w:p>
      </w:tc>
    </w:tr>
  </w:tbl>
  <w:p w:rsidR="00037D6A" w:rsidRPr="00087491" w:rsidRDefault="00037D6A" w:rsidP="00BB62F6">
    <w:pPr>
      <w:pStyle w:val="lfej"/>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4606"/>
      <w:gridCol w:w="4606"/>
    </w:tblGrid>
    <w:tr w:rsidR="00037D6A" w:rsidTr="00F309F9">
      <w:tc>
        <w:tcPr>
          <w:tcW w:w="4606" w:type="dxa"/>
          <w:tcBorders>
            <w:bottom w:val="single" w:sz="4" w:space="0" w:color="auto"/>
          </w:tcBorders>
        </w:tcPr>
        <w:p w:rsidR="00037D6A" w:rsidRPr="00F309F9" w:rsidRDefault="00FD02C7" w:rsidP="000C4749">
          <w:pPr>
            <w:pStyle w:val="lfej"/>
            <w:rPr>
              <w:sz w:val="20"/>
              <w:szCs w:val="20"/>
              <w:lang w:eastAsia="hu-HU"/>
            </w:rPr>
          </w:pPr>
          <w:r w:rsidRPr="007F4B55">
            <w:rPr>
              <w:noProof/>
              <w:color w:val="003366"/>
              <w:sz w:val="48"/>
              <w:szCs w:val="48"/>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6" type="#_x0000_t75" alt="menk_kicsi" style="width:49.6pt;height:49.6pt;visibility:visible">
                <v:imagedata r:id="rId1" o:title=""/>
              </v:shape>
            </w:pict>
          </w:r>
        </w:p>
      </w:tc>
      <w:tc>
        <w:tcPr>
          <w:tcW w:w="4606" w:type="dxa"/>
          <w:tcBorders>
            <w:bottom w:val="single" w:sz="4" w:space="0" w:color="auto"/>
          </w:tcBorders>
        </w:tcPr>
        <w:p w:rsidR="00037D6A" w:rsidRPr="00F309F9" w:rsidRDefault="00037D6A" w:rsidP="00F309F9">
          <w:pPr>
            <w:spacing w:after="0" w:line="240" w:lineRule="auto"/>
            <w:ind w:left="2234"/>
            <w:jc w:val="center"/>
            <w:rPr>
              <w:rFonts w:ascii="Arial" w:hAnsi="Arial" w:cs="Arial"/>
              <w:color w:val="003366"/>
              <w:sz w:val="14"/>
              <w:szCs w:val="14"/>
              <w:lang w:val="en-GB" w:eastAsia="hu-HU"/>
            </w:rPr>
          </w:pPr>
          <w:r w:rsidRPr="00F309F9">
            <w:rPr>
              <w:rFonts w:ascii="Arial" w:hAnsi="Arial" w:cs="Arial"/>
              <w:color w:val="003366"/>
              <w:sz w:val="14"/>
              <w:szCs w:val="14"/>
              <w:lang w:val="en-GB" w:eastAsia="hu-HU"/>
            </w:rPr>
            <w:t>Sourcing Hungary Kft.</w:t>
          </w:r>
        </w:p>
        <w:p w:rsidR="00037D6A" w:rsidRPr="00F309F9" w:rsidRDefault="00037D6A" w:rsidP="00F309F9">
          <w:pPr>
            <w:spacing w:after="0" w:line="240" w:lineRule="auto"/>
            <w:ind w:left="2234"/>
            <w:jc w:val="center"/>
            <w:rPr>
              <w:rFonts w:ascii="Arial" w:hAnsi="Arial" w:cs="Arial"/>
              <w:color w:val="003366"/>
              <w:sz w:val="14"/>
              <w:szCs w:val="14"/>
              <w:lang w:val="en-GB" w:eastAsia="hu-HU"/>
            </w:rPr>
          </w:pPr>
          <w:r w:rsidRPr="00F309F9">
            <w:rPr>
              <w:rFonts w:ascii="Arial" w:hAnsi="Arial" w:cs="Arial"/>
              <w:color w:val="003366"/>
              <w:sz w:val="14"/>
              <w:szCs w:val="14"/>
              <w:lang w:val="en-GB" w:eastAsia="hu-HU"/>
            </w:rPr>
            <w:t xml:space="preserve">1138 Budapest, </w:t>
          </w:r>
          <w:proofErr w:type="spellStart"/>
          <w:r w:rsidRPr="00F309F9">
            <w:rPr>
              <w:rFonts w:ascii="Arial" w:hAnsi="Arial" w:cs="Arial"/>
              <w:color w:val="003366"/>
              <w:sz w:val="14"/>
              <w:szCs w:val="14"/>
              <w:lang w:val="en-GB" w:eastAsia="hu-HU"/>
            </w:rPr>
            <w:t>Meder</w:t>
          </w:r>
          <w:proofErr w:type="spellEnd"/>
          <w:r w:rsidRPr="00F309F9">
            <w:rPr>
              <w:rFonts w:ascii="Arial" w:hAnsi="Arial" w:cs="Arial"/>
              <w:color w:val="003366"/>
              <w:sz w:val="14"/>
              <w:szCs w:val="14"/>
              <w:lang w:val="en-GB" w:eastAsia="hu-HU"/>
            </w:rPr>
            <w:t xml:space="preserve"> u. 8.</w:t>
          </w:r>
        </w:p>
        <w:p w:rsidR="00037D6A" w:rsidRPr="00F309F9" w:rsidRDefault="00037D6A" w:rsidP="00F309F9">
          <w:pPr>
            <w:spacing w:after="0" w:line="240" w:lineRule="auto"/>
            <w:ind w:left="2234"/>
            <w:jc w:val="center"/>
            <w:rPr>
              <w:rFonts w:ascii="Arial" w:hAnsi="Arial" w:cs="Arial"/>
              <w:color w:val="003366"/>
              <w:sz w:val="14"/>
              <w:szCs w:val="14"/>
              <w:lang w:val="it-IT" w:eastAsia="hu-HU"/>
            </w:rPr>
          </w:pPr>
          <w:r w:rsidRPr="00F309F9">
            <w:rPr>
              <w:rFonts w:ascii="Arial" w:hAnsi="Arial" w:cs="Arial"/>
              <w:color w:val="003366"/>
              <w:sz w:val="14"/>
              <w:szCs w:val="14"/>
              <w:lang w:val="it-IT" w:eastAsia="hu-HU"/>
            </w:rPr>
            <w:t>telefon: 06-1- 769-1392</w:t>
          </w:r>
        </w:p>
        <w:p w:rsidR="00037D6A" w:rsidRPr="00F309F9" w:rsidRDefault="00037D6A" w:rsidP="00F309F9">
          <w:pPr>
            <w:spacing w:after="0" w:line="240" w:lineRule="auto"/>
            <w:ind w:left="2234"/>
            <w:jc w:val="center"/>
            <w:rPr>
              <w:rFonts w:ascii="Arial" w:hAnsi="Arial" w:cs="Arial"/>
              <w:color w:val="003366"/>
              <w:sz w:val="14"/>
              <w:szCs w:val="14"/>
              <w:lang w:val="it-IT" w:eastAsia="hu-HU"/>
            </w:rPr>
          </w:pPr>
          <w:r w:rsidRPr="00F309F9">
            <w:rPr>
              <w:rFonts w:ascii="Arial" w:hAnsi="Arial" w:cs="Arial"/>
              <w:color w:val="003366"/>
              <w:sz w:val="14"/>
              <w:szCs w:val="14"/>
              <w:lang w:val="it-IT" w:eastAsia="hu-HU"/>
            </w:rPr>
            <w:t>fax:  06-1-877-62-75</w:t>
          </w:r>
        </w:p>
        <w:p w:rsidR="00037D6A" w:rsidRPr="00F309F9" w:rsidRDefault="00037D6A" w:rsidP="00F309F9">
          <w:pPr>
            <w:spacing w:after="0" w:line="240" w:lineRule="auto"/>
            <w:ind w:left="2234"/>
            <w:jc w:val="center"/>
            <w:rPr>
              <w:rFonts w:ascii="Arial" w:hAnsi="Arial" w:cs="Arial"/>
              <w:color w:val="003366"/>
              <w:sz w:val="14"/>
              <w:szCs w:val="14"/>
              <w:lang w:val="it-IT" w:eastAsia="hu-HU"/>
            </w:rPr>
          </w:pPr>
          <w:r w:rsidRPr="00F309F9">
            <w:rPr>
              <w:rFonts w:ascii="Arial" w:hAnsi="Arial" w:cs="Arial"/>
              <w:color w:val="003366"/>
              <w:sz w:val="14"/>
              <w:szCs w:val="14"/>
              <w:lang w:val="it-IT" w:eastAsia="hu-HU"/>
            </w:rPr>
            <w:t>e-mail: sourcing@sourcing.hu</w:t>
          </w:r>
        </w:p>
        <w:p w:rsidR="00037D6A" w:rsidRPr="00F309F9" w:rsidRDefault="00037D6A" w:rsidP="00F309F9">
          <w:pPr>
            <w:spacing w:after="0" w:line="240" w:lineRule="auto"/>
            <w:ind w:left="2234"/>
            <w:jc w:val="center"/>
            <w:rPr>
              <w:rFonts w:ascii="Arial" w:hAnsi="Arial" w:cs="Arial"/>
              <w:color w:val="003366"/>
              <w:sz w:val="14"/>
              <w:szCs w:val="14"/>
              <w:lang w:val="en-GB" w:eastAsia="hu-HU"/>
            </w:rPr>
          </w:pPr>
          <w:r w:rsidRPr="00F309F9">
            <w:rPr>
              <w:rFonts w:ascii="Arial" w:hAnsi="Arial" w:cs="Arial"/>
              <w:color w:val="003366"/>
              <w:sz w:val="14"/>
              <w:szCs w:val="14"/>
              <w:lang w:val="en-GB" w:eastAsia="hu-HU"/>
            </w:rPr>
            <w:t>web: www.sourcing.hu</w:t>
          </w:r>
        </w:p>
      </w:tc>
    </w:tr>
  </w:tbl>
  <w:p w:rsidR="00037D6A" w:rsidRDefault="00037D6A" w:rsidP="000C47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6F56"/>
    <w:multiLevelType w:val="hybridMultilevel"/>
    <w:tmpl w:val="65C4839A"/>
    <w:lvl w:ilvl="0" w:tplc="040E000F">
      <w:start w:val="1"/>
      <w:numFmt w:val="decimal"/>
      <w:lvlText w:val="%1."/>
      <w:lvlJc w:val="left"/>
      <w:pPr>
        <w:tabs>
          <w:tab w:val="num" w:pos="720"/>
        </w:tabs>
        <w:ind w:left="720" w:hanging="360"/>
      </w:pPr>
      <w:rPr>
        <w:rFonts w:cs="Times New Roman"/>
      </w:rPr>
    </w:lvl>
    <w:lvl w:ilvl="1" w:tplc="AE187F00">
      <w:start w:val="8"/>
      <w:numFmt w:val="upperRoman"/>
      <w:lvlText w:val="%2."/>
      <w:lvlJc w:val="left"/>
      <w:pPr>
        <w:tabs>
          <w:tab w:val="num" w:pos="1800"/>
        </w:tabs>
        <w:ind w:left="1800" w:hanging="72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4F1B0407"/>
    <w:multiLevelType w:val="hybridMultilevel"/>
    <w:tmpl w:val="2B40962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53761754"/>
    <w:multiLevelType w:val="multilevel"/>
    <w:tmpl w:val="4CC8FF82"/>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5BEA693E"/>
    <w:multiLevelType w:val="multilevel"/>
    <w:tmpl w:val="3A46FEBA"/>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6B86507D"/>
    <w:multiLevelType w:val="hybridMultilevel"/>
    <w:tmpl w:val="4226341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73B54AD2"/>
    <w:multiLevelType w:val="hybridMultilevel"/>
    <w:tmpl w:val="B12EB9B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B55"/>
    <w:rsid w:val="00037D6A"/>
    <w:rsid w:val="000843BB"/>
    <w:rsid w:val="00087491"/>
    <w:rsid w:val="000A7B7F"/>
    <w:rsid w:val="000C4749"/>
    <w:rsid w:val="000C5653"/>
    <w:rsid w:val="00107A6B"/>
    <w:rsid w:val="00172AD8"/>
    <w:rsid w:val="00212F9C"/>
    <w:rsid w:val="002A0FEC"/>
    <w:rsid w:val="002B4273"/>
    <w:rsid w:val="00301F60"/>
    <w:rsid w:val="00311203"/>
    <w:rsid w:val="003724F6"/>
    <w:rsid w:val="003809D9"/>
    <w:rsid w:val="00385021"/>
    <w:rsid w:val="003C1431"/>
    <w:rsid w:val="003C6AFC"/>
    <w:rsid w:val="003D204F"/>
    <w:rsid w:val="00422C15"/>
    <w:rsid w:val="004264E7"/>
    <w:rsid w:val="004B1B58"/>
    <w:rsid w:val="004B784B"/>
    <w:rsid w:val="004F74F0"/>
    <w:rsid w:val="00525126"/>
    <w:rsid w:val="00537483"/>
    <w:rsid w:val="0059679F"/>
    <w:rsid w:val="005A4770"/>
    <w:rsid w:val="0066400E"/>
    <w:rsid w:val="00672D11"/>
    <w:rsid w:val="006D7D93"/>
    <w:rsid w:val="00701B55"/>
    <w:rsid w:val="00796433"/>
    <w:rsid w:val="007B508A"/>
    <w:rsid w:val="007C744E"/>
    <w:rsid w:val="007D232E"/>
    <w:rsid w:val="007F4B55"/>
    <w:rsid w:val="00894FB0"/>
    <w:rsid w:val="008B18BE"/>
    <w:rsid w:val="008C5CBF"/>
    <w:rsid w:val="00914D38"/>
    <w:rsid w:val="009335C3"/>
    <w:rsid w:val="00985CF6"/>
    <w:rsid w:val="009901A4"/>
    <w:rsid w:val="009E2BA0"/>
    <w:rsid w:val="009F2A39"/>
    <w:rsid w:val="00A8139B"/>
    <w:rsid w:val="00AC3E07"/>
    <w:rsid w:val="00AD2359"/>
    <w:rsid w:val="00B62095"/>
    <w:rsid w:val="00BA506C"/>
    <w:rsid w:val="00BB62F6"/>
    <w:rsid w:val="00BF79AF"/>
    <w:rsid w:val="00C03BD1"/>
    <w:rsid w:val="00C63E75"/>
    <w:rsid w:val="00D17DE0"/>
    <w:rsid w:val="00D528F8"/>
    <w:rsid w:val="00D569B5"/>
    <w:rsid w:val="00D67CEE"/>
    <w:rsid w:val="00D742C5"/>
    <w:rsid w:val="00DD2DC0"/>
    <w:rsid w:val="00DD50C1"/>
    <w:rsid w:val="00DE5D48"/>
    <w:rsid w:val="00E626E8"/>
    <w:rsid w:val="00EC0AD7"/>
    <w:rsid w:val="00F309F9"/>
    <w:rsid w:val="00F77FA7"/>
    <w:rsid w:val="00FB308F"/>
    <w:rsid w:val="00FD02C7"/>
    <w:rsid w:val="00FF1D9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1B55"/>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701B55"/>
    <w:pPr>
      <w:ind w:left="720"/>
      <w:contextualSpacing/>
    </w:pPr>
  </w:style>
  <w:style w:type="paragraph" w:styleId="lfej">
    <w:name w:val="header"/>
    <w:basedOn w:val="Norml"/>
    <w:link w:val="lfejChar"/>
    <w:uiPriority w:val="99"/>
    <w:rsid w:val="00701B55"/>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701B55"/>
    <w:rPr>
      <w:rFonts w:ascii="Calibri" w:hAnsi="Calibri" w:cs="Times New Roman"/>
    </w:rPr>
  </w:style>
  <w:style w:type="paragraph" w:styleId="llb">
    <w:name w:val="footer"/>
    <w:basedOn w:val="Norml"/>
    <w:link w:val="llbChar"/>
    <w:uiPriority w:val="99"/>
    <w:rsid w:val="00701B55"/>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701B55"/>
    <w:rPr>
      <w:rFonts w:ascii="Calibri" w:hAnsi="Calibri" w:cs="Times New Roman"/>
    </w:rPr>
  </w:style>
  <w:style w:type="paragraph" w:styleId="Szvegtrzs">
    <w:name w:val="Body Text"/>
    <w:basedOn w:val="Norml"/>
    <w:link w:val="SzvegtrzsChar"/>
    <w:autoRedefine/>
    <w:uiPriority w:val="99"/>
    <w:rsid w:val="00701B55"/>
    <w:pPr>
      <w:spacing w:after="0" w:line="240" w:lineRule="auto"/>
      <w:jc w:val="both"/>
    </w:pPr>
    <w:rPr>
      <w:rFonts w:ascii="Arial" w:eastAsia="Times New Roman" w:hAnsi="Arial"/>
      <w:bCs/>
      <w:lang w:eastAsia="hu-HU"/>
    </w:rPr>
  </w:style>
  <w:style w:type="character" w:customStyle="1" w:styleId="SzvegtrzsChar">
    <w:name w:val="Szövegtörzs Char"/>
    <w:basedOn w:val="Bekezdsalapbettpusa"/>
    <w:link w:val="Szvegtrzs"/>
    <w:uiPriority w:val="99"/>
    <w:locked/>
    <w:rsid w:val="00701B55"/>
    <w:rPr>
      <w:rFonts w:ascii="Arial" w:hAnsi="Arial" w:cs="Times New Roman"/>
      <w:bCs/>
      <w:lang w:eastAsia="hu-HU"/>
    </w:rPr>
  </w:style>
  <w:style w:type="table" w:styleId="Rcsostblzat">
    <w:name w:val="Table Grid"/>
    <w:basedOn w:val="Normltblzat"/>
    <w:uiPriority w:val="99"/>
    <w:rsid w:val="00701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701B55"/>
    <w:rPr>
      <w:rFonts w:cs="Times New Roman"/>
    </w:rPr>
  </w:style>
  <w:style w:type="paragraph" w:styleId="Szvegtrzs2">
    <w:name w:val="Body Text 2"/>
    <w:basedOn w:val="Norml"/>
    <w:link w:val="Szvegtrzs2Char"/>
    <w:uiPriority w:val="99"/>
    <w:rsid w:val="00701B55"/>
    <w:pPr>
      <w:spacing w:after="120" w:line="480" w:lineRule="auto"/>
    </w:pPr>
  </w:style>
  <w:style w:type="character" w:customStyle="1" w:styleId="Szvegtrzs2Char">
    <w:name w:val="Szövegtörzs 2 Char"/>
    <w:basedOn w:val="Bekezdsalapbettpusa"/>
    <w:link w:val="Szvegtrzs2"/>
    <w:uiPriority w:val="99"/>
    <w:locked/>
    <w:rsid w:val="00701B55"/>
    <w:rPr>
      <w:rFonts w:ascii="Calibri" w:hAnsi="Calibri" w:cs="Times New Roman"/>
    </w:rPr>
  </w:style>
  <w:style w:type="paragraph" w:styleId="Szvegtrzsbehzssal">
    <w:name w:val="Body Text Indent"/>
    <w:basedOn w:val="Norml"/>
    <w:link w:val="SzvegtrzsbehzssalChar"/>
    <w:uiPriority w:val="99"/>
    <w:rsid w:val="00701B55"/>
    <w:pPr>
      <w:spacing w:after="120"/>
      <w:ind w:left="283"/>
    </w:pPr>
  </w:style>
  <w:style w:type="character" w:customStyle="1" w:styleId="SzvegtrzsbehzssalChar">
    <w:name w:val="Szövegtörzs behúzással Char"/>
    <w:basedOn w:val="Bekezdsalapbettpusa"/>
    <w:link w:val="Szvegtrzsbehzssal"/>
    <w:uiPriority w:val="99"/>
    <w:locked/>
    <w:rsid w:val="00701B55"/>
    <w:rPr>
      <w:rFonts w:ascii="Calibri" w:hAnsi="Calibri" w:cs="Times New Roman"/>
    </w:rPr>
  </w:style>
  <w:style w:type="paragraph" w:styleId="Lbjegyzetszveg">
    <w:name w:val="footnote text"/>
    <w:basedOn w:val="Norml"/>
    <w:link w:val="LbjegyzetszvegChar"/>
    <w:uiPriority w:val="99"/>
    <w:semiHidden/>
    <w:rsid w:val="00701B55"/>
    <w:rPr>
      <w:sz w:val="20"/>
      <w:szCs w:val="20"/>
    </w:rPr>
  </w:style>
  <w:style w:type="character" w:customStyle="1" w:styleId="LbjegyzetszvegChar">
    <w:name w:val="Lábjegyzetszöveg Char"/>
    <w:basedOn w:val="Bekezdsalapbettpusa"/>
    <w:link w:val="Lbjegyzetszveg"/>
    <w:uiPriority w:val="99"/>
    <w:semiHidden/>
    <w:locked/>
    <w:rsid w:val="00701B55"/>
    <w:rPr>
      <w:rFonts w:ascii="Calibri" w:hAnsi="Calibri" w:cs="Times New Roman"/>
      <w:sz w:val="20"/>
      <w:szCs w:val="20"/>
    </w:rPr>
  </w:style>
  <w:style w:type="character" w:styleId="Lbjegyzet-hivatkozs">
    <w:name w:val="footnote reference"/>
    <w:basedOn w:val="Bekezdsalapbettpusa"/>
    <w:uiPriority w:val="99"/>
    <w:semiHidden/>
    <w:rsid w:val="00701B55"/>
    <w:rPr>
      <w:rFonts w:cs="Times New Roman"/>
      <w:vertAlign w:val="superscript"/>
    </w:rPr>
  </w:style>
  <w:style w:type="paragraph" w:styleId="Buborkszveg">
    <w:name w:val="Balloon Text"/>
    <w:basedOn w:val="Norml"/>
    <w:link w:val="BuborkszvegChar"/>
    <w:uiPriority w:val="99"/>
    <w:semiHidden/>
    <w:rsid w:val="00701B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01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889356">
      <w:marLeft w:val="0"/>
      <w:marRight w:val="0"/>
      <w:marTop w:val="0"/>
      <w:marBottom w:val="0"/>
      <w:divBdr>
        <w:top w:val="none" w:sz="0" w:space="0" w:color="auto"/>
        <w:left w:val="none" w:sz="0" w:space="0" w:color="auto"/>
        <w:bottom w:val="none" w:sz="0" w:space="0" w:color="auto"/>
        <w:right w:val="none" w:sz="0" w:space="0" w:color="auto"/>
      </w:divBdr>
    </w:div>
    <w:div w:id="1070889357">
      <w:marLeft w:val="0"/>
      <w:marRight w:val="0"/>
      <w:marTop w:val="0"/>
      <w:marBottom w:val="0"/>
      <w:divBdr>
        <w:top w:val="none" w:sz="0" w:space="0" w:color="auto"/>
        <w:left w:val="none" w:sz="0" w:space="0" w:color="auto"/>
        <w:bottom w:val="none" w:sz="0" w:space="0" w:color="auto"/>
        <w:right w:val="none" w:sz="0" w:space="0" w:color="auto"/>
      </w:divBdr>
    </w:div>
    <w:div w:id="107088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2630</Words>
  <Characters>18152</Characters>
  <Application>Microsoft Office Word</Application>
  <DocSecurity>0</DocSecurity>
  <Lines>151</Lines>
  <Paragraphs>41</Paragraphs>
  <ScaleCrop>false</ScaleCrop>
  <Company>Hewlett-Packard</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SZINDIKÁTUSI SZERZŐDÉS</dc:title>
  <dc:subject/>
  <dc:creator>Dr. Bene Péter</dc:creator>
  <cp:keywords/>
  <dc:description/>
  <cp:lastModifiedBy>User</cp:lastModifiedBy>
  <cp:revision>7</cp:revision>
  <dcterms:created xsi:type="dcterms:W3CDTF">2013-06-12T08:35:00Z</dcterms:created>
  <dcterms:modified xsi:type="dcterms:W3CDTF">2013-08-21T08:37:00Z</dcterms:modified>
</cp:coreProperties>
</file>