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6C86" w:rsidRPr="00886047" w:rsidRDefault="00886047" w:rsidP="00886047">
      <w:pPr>
        <w:pBdr>
          <w:top w:val="single" w:sz="4" w:space="1" w:color="auto"/>
          <w:left w:val="single" w:sz="4" w:space="4" w:color="auto"/>
          <w:bottom w:val="single" w:sz="4" w:space="1" w:color="auto"/>
          <w:right w:val="single" w:sz="4" w:space="4" w:color="auto"/>
        </w:pBdr>
        <w:shd w:val="clear" w:color="auto" w:fill="E2EFD9" w:themeFill="accent6" w:themeFillTint="33"/>
        <w:jc w:val="center"/>
        <w:rPr>
          <w:b/>
          <w:szCs w:val="28"/>
        </w:rPr>
      </w:pPr>
      <w:r w:rsidRPr="00886047">
        <w:rPr>
          <w:b/>
          <w:szCs w:val="28"/>
        </w:rPr>
        <w:t>Czagányi László</w:t>
      </w:r>
    </w:p>
    <w:p w:rsidR="00886047" w:rsidRPr="00886047" w:rsidRDefault="00886047" w:rsidP="00886047">
      <w:pPr>
        <w:pBdr>
          <w:top w:val="single" w:sz="4" w:space="1" w:color="auto"/>
          <w:left w:val="single" w:sz="4" w:space="4" w:color="auto"/>
          <w:bottom w:val="single" w:sz="4" w:space="1" w:color="auto"/>
          <w:right w:val="single" w:sz="4" w:space="4" w:color="auto"/>
        </w:pBdr>
        <w:shd w:val="clear" w:color="auto" w:fill="E2EFD9" w:themeFill="accent6" w:themeFillTint="33"/>
        <w:jc w:val="center"/>
        <w:rPr>
          <w:sz w:val="24"/>
          <w:szCs w:val="24"/>
        </w:rPr>
      </w:pPr>
      <w:r w:rsidRPr="00886047">
        <w:rPr>
          <w:sz w:val="24"/>
          <w:szCs w:val="24"/>
        </w:rPr>
        <w:t>2365 Inárcs, Széch</w:t>
      </w:r>
      <w:r>
        <w:rPr>
          <w:sz w:val="24"/>
          <w:szCs w:val="24"/>
        </w:rPr>
        <w:t>e</w:t>
      </w:r>
      <w:r w:rsidRPr="00886047">
        <w:rPr>
          <w:sz w:val="24"/>
          <w:szCs w:val="24"/>
        </w:rPr>
        <w:t>nyi út 26; 0630/680-1510, czaganyilaszlo46@gmail.com</w:t>
      </w:r>
    </w:p>
    <w:p w:rsidR="00886047" w:rsidRDefault="00886047" w:rsidP="002A4595">
      <w:pPr>
        <w:spacing w:line="360" w:lineRule="auto"/>
        <w:jc w:val="center"/>
        <w:rPr>
          <w:b/>
          <w:szCs w:val="28"/>
        </w:rPr>
      </w:pPr>
    </w:p>
    <w:p w:rsidR="002A4595" w:rsidRPr="00916C86" w:rsidRDefault="002A4595" w:rsidP="00886047">
      <w:pPr>
        <w:pBdr>
          <w:top w:val="single" w:sz="4" w:space="1" w:color="auto"/>
          <w:left w:val="single" w:sz="4" w:space="4" w:color="auto"/>
          <w:bottom w:val="single" w:sz="4" w:space="1" w:color="auto"/>
          <w:right w:val="single" w:sz="4" w:space="4" w:color="auto"/>
        </w:pBdr>
        <w:spacing w:line="360" w:lineRule="auto"/>
        <w:jc w:val="center"/>
        <w:rPr>
          <w:b/>
          <w:szCs w:val="28"/>
        </w:rPr>
      </w:pPr>
      <w:r w:rsidRPr="00916C86">
        <w:rPr>
          <w:b/>
          <w:szCs w:val="28"/>
        </w:rPr>
        <w:t>Dabas−Sári néhány jelentős személyisége</w:t>
      </w:r>
    </w:p>
    <w:p w:rsidR="002A4595" w:rsidRPr="00916C86" w:rsidRDefault="002A4595" w:rsidP="002A4595">
      <w:pPr>
        <w:spacing w:line="360" w:lineRule="auto"/>
        <w:jc w:val="center"/>
        <w:rPr>
          <w:b/>
          <w:szCs w:val="28"/>
        </w:rPr>
      </w:pPr>
    </w:p>
    <w:p w:rsidR="002A4595" w:rsidRPr="00916C86" w:rsidRDefault="002A4595" w:rsidP="002A4595">
      <w:pPr>
        <w:spacing w:line="360" w:lineRule="auto"/>
        <w:jc w:val="center"/>
        <w:rPr>
          <w:b/>
          <w:szCs w:val="28"/>
        </w:rPr>
      </w:pPr>
      <w:r w:rsidRPr="00916C86">
        <w:rPr>
          <w:b/>
          <w:szCs w:val="28"/>
        </w:rPr>
        <w:t>Sáry Péter</w:t>
      </w:r>
      <w:r w:rsidRPr="00916C86">
        <w:rPr>
          <w:b/>
          <w:szCs w:val="28"/>
        </w:rPr>
        <w:t xml:space="preserve"> </w:t>
      </w:r>
    </w:p>
    <w:p w:rsidR="002A4595" w:rsidRPr="00470878" w:rsidRDefault="00E60967" w:rsidP="002A4595">
      <w:pPr>
        <w:spacing w:line="360" w:lineRule="auto"/>
        <w:jc w:val="center"/>
        <w:rPr>
          <w:szCs w:val="28"/>
        </w:rPr>
      </w:pPr>
      <w:r w:rsidRPr="00470878">
        <w:rPr>
          <w:szCs w:val="28"/>
        </w:rPr>
        <w:t>f</w:t>
      </w:r>
      <w:r w:rsidR="002A4595" w:rsidRPr="00470878">
        <w:rPr>
          <w:szCs w:val="28"/>
        </w:rPr>
        <w:t>ehérvári őrkanonok, Mátyás király kancellárja</w:t>
      </w:r>
    </w:p>
    <w:p w:rsidR="002A4595" w:rsidRPr="00916C86" w:rsidRDefault="002A4595" w:rsidP="002A4595">
      <w:pPr>
        <w:spacing w:line="360" w:lineRule="auto"/>
        <w:jc w:val="both"/>
        <w:rPr>
          <w:b/>
          <w:szCs w:val="28"/>
        </w:rPr>
      </w:pPr>
    </w:p>
    <w:p w:rsidR="002A4595" w:rsidRPr="00916C86" w:rsidRDefault="002A4595" w:rsidP="002A4595">
      <w:pPr>
        <w:spacing w:line="360" w:lineRule="auto"/>
        <w:jc w:val="both"/>
        <w:rPr>
          <w:szCs w:val="28"/>
        </w:rPr>
      </w:pPr>
      <w:r w:rsidRPr="00916C86">
        <w:rPr>
          <w:szCs w:val="28"/>
        </w:rPr>
        <w:t xml:space="preserve">sári birtokos, egyben a község és a térség </w:t>
      </w:r>
      <w:r w:rsidR="00470878">
        <w:rPr>
          <w:szCs w:val="28"/>
        </w:rPr>
        <w:t>15</w:t>
      </w:r>
      <w:r w:rsidRPr="00916C86">
        <w:rPr>
          <w:szCs w:val="28"/>
        </w:rPr>
        <w:t>. századi történetének legjelentősebb tört</w:t>
      </w:r>
      <w:r w:rsidRPr="00916C86">
        <w:rPr>
          <w:szCs w:val="28"/>
        </w:rPr>
        <w:t>é</w:t>
      </w:r>
      <w:r w:rsidRPr="00916C86">
        <w:rPr>
          <w:szCs w:val="28"/>
        </w:rPr>
        <w:t>nelmi személyisége.</w:t>
      </w:r>
      <w:r w:rsidRPr="00916C86">
        <w:rPr>
          <w:szCs w:val="28"/>
        </w:rPr>
        <w:t xml:space="preserve"> </w:t>
      </w:r>
      <w:r w:rsidRPr="00916C86">
        <w:rPr>
          <w:szCs w:val="28"/>
        </w:rPr>
        <w:t>Családjából először Sáry Péter fia László, a várispán tisztje jelentik meg az oklevele</w:t>
      </w:r>
      <w:r w:rsidRPr="00916C86">
        <w:rPr>
          <w:szCs w:val="28"/>
        </w:rPr>
        <w:t>k</w:t>
      </w:r>
      <w:r w:rsidRPr="00916C86">
        <w:rPr>
          <w:szCs w:val="28"/>
        </w:rPr>
        <w:t>ben, akit 1352-ben a név szerint felsorolt sári királyi jobbágyok fogságba ejtettek. Ut</w:t>
      </w:r>
      <w:r w:rsidRPr="00916C86">
        <w:rPr>
          <w:szCs w:val="28"/>
        </w:rPr>
        <w:t>ó</w:t>
      </w:r>
      <w:r w:rsidRPr="00916C86">
        <w:rPr>
          <w:szCs w:val="28"/>
        </w:rPr>
        <w:t>dai a falu köznemesei, a királyi alattvalók pedig az ő jobbágyaik lettek. Mivel többségük egyházi pályára lépett, a falu nem aprózódott el a közös őstől származó kisnemesség kezén, sőt azok új birtokokkal bővítették a sári vagyont. E tanult Sáryak közé tartozott Mihály (1435-ben pápai közjegyző), Barnabás (1459/1512) gyöngyösi plébános és r</w:t>
      </w:r>
      <w:r w:rsidRPr="00916C86">
        <w:rPr>
          <w:szCs w:val="28"/>
        </w:rPr>
        <w:t>o</w:t>
      </w:r>
      <w:r w:rsidRPr="00916C86">
        <w:rPr>
          <w:szCs w:val="28"/>
        </w:rPr>
        <w:t>konuk, P</w:t>
      </w:r>
      <w:r w:rsidRPr="00916C86">
        <w:rPr>
          <w:szCs w:val="28"/>
        </w:rPr>
        <w:t>é</w:t>
      </w:r>
      <w:r w:rsidRPr="00916C86">
        <w:rPr>
          <w:szCs w:val="28"/>
        </w:rPr>
        <w:t>ter is az egyházban kezdte pályafutását.</w:t>
      </w:r>
    </w:p>
    <w:p w:rsidR="002A4595" w:rsidRPr="00916C86" w:rsidRDefault="002A4595" w:rsidP="002A4595">
      <w:pPr>
        <w:spacing w:line="360" w:lineRule="auto"/>
        <w:ind w:firstLine="708"/>
        <w:jc w:val="both"/>
        <w:rPr>
          <w:szCs w:val="28"/>
        </w:rPr>
      </w:pPr>
      <w:r w:rsidRPr="00916C86">
        <w:rPr>
          <w:szCs w:val="28"/>
        </w:rPr>
        <w:t>Sáry Péter (a család első ismert tagjának száz évvel később élt azonos nevű leszárm</w:t>
      </w:r>
      <w:r w:rsidRPr="00916C86">
        <w:rPr>
          <w:szCs w:val="28"/>
        </w:rPr>
        <w:t>a</w:t>
      </w:r>
      <w:r w:rsidRPr="00916C86">
        <w:rPr>
          <w:szCs w:val="28"/>
        </w:rPr>
        <w:t>zottja) fehérvári őrkanonok volt (1451/1464), s e tisztjét udvari állása mellett is megta</w:t>
      </w:r>
      <w:r w:rsidRPr="00916C86">
        <w:rPr>
          <w:szCs w:val="28"/>
        </w:rPr>
        <w:t>r</w:t>
      </w:r>
      <w:r w:rsidRPr="00916C86">
        <w:rPr>
          <w:szCs w:val="28"/>
        </w:rPr>
        <w:t>totta. Mint később, Barnabás, aki 1490 előtt udvari familiáris volt, Péter is az udvarban vállalt tisztséget. 1451/1453-ban az oklevelekben Hunyadi János kormányzó kancellár</w:t>
      </w:r>
      <w:r w:rsidRPr="00916C86">
        <w:rPr>
          <w:szCs w:val="28"/>
        </w:rPr>
        <w:t>i</w:t>
      </w:r>
      <w:r w:rsidRPr="00916C86">
        <w:rPr>
          <w:szCs w:val="28"/>
        </w:rPr>
        <w:t>áj</w:t>
      </w:r>
      <w:r w:rsidR="00470878">
        <w:rPr>
          <w:szCs w:val="28"/>
        </w:rPr>
        <w:t>aként írta alá az okleveleket</w:t>
      </w:r>
      <w:r w:rsidRPr="00916C86">
        <w:rPr>
          <w:szCs w:val="28"/>
        </w:rPr>
        <w:t>. A trónra lépő Mátyás királynak 1458-ban még Csezmiczei János (irod</w:t>
      </w:r>
      <w:r w:rsidRPr="00916C86">
        <w:rPr>
          <w:szCs w:val="28"/>
        </w:rPr>
        <w:t>a</w:t>
      </w:r>
      <w:r w:rsidRPr="00916C86">
        <w:rPr>
          <w:szCs w:val="28"/>
        </w:rPr>
        <w:t>lomból kö</w:t>
      </w:r>
      <w:r w:rsidRPr="00916C86">
        <w:rPr>
          <w:szCs w:val="28"/>
        </w:rPr>
        <w:t>z</w:t>
      </w:r>
      <w:r w:rsidRPr="00916C86">
        <w:rPr>
          <w:szCs w:val="28"/>
        </w:rPr>
        <w:t>ismert nevén Janus Pannonius) volt a kancellárja, menesztése után azonban ismét Sáry Péter, akit forrásaink még 1463-ban is királyi kancellárként neveztek meg. Mátyás kö</w:t>
      </w:r>
      <w:r w:rsidRPr="00916C86">
        <w:rPr>
          <w:szCs w:val="28"/>
        </w:rPr>
        <w:t>z</w:t>
      </w:r>
      <w:r w:rsidRPr="00916C86">
        <w:rPr>
          <w:szCs w:val="28"/>
        </w:rPr>
        <w:t>nemességből rekrutálódó hivatalnoki karában tehát ő jutott legmagasabbra. Mint tudjuk, ez időben a kancellár vezette kancellária irodáját. Kezében volt az ország pecsétje, munkájában egy jegyző (protonotárius) volt segítségére. 1451-ben Haniky J</w:t>
      </w:r>
      <w:r w:rsidRPr="00916C86">
        <w:rPr>
          <w:szCs w:val="28"/>
        </w:rPr>
        <w:t>á</w:t>
      </w:r>
      <w:r w:rsidRPr="00916C86">
        <w:rPr>
          <w:szCs w:val="28"/>
        </w:rPr>
        <w:t>nos nádori prot</w:t>
      </w:r>
      <w:r w:rsidRPr="00916C86">
        <w:rPr>
          <w:szCs w:val="28"/>
        </w:rPr>
        <w:t>o</w:t>
      </w:r>
      <w:r w:rsidRPr="00916C86">
        <w:rPr>
          <w:szCs w:val="28"/>
        </w:rPr>
        <w:t xml:space="preserve">notáriussal közösen megvette Gyáli Kakas Pál </w:t>
      </w:r>
      <w:r w:rsidRPr="00916C86">
        <w:rPr>
          <w:szCs w:val="28"/>
        </w:rPr>
        <w:lastRenderedPageBreak/>
        <w:t>gyáli, esői és Csanád megyei földjeit. 1459-ben Haniky részét is magához váltotta, bár birtokszerzései pere</w:t>
      </w:r>
      <w:r w:rsidRPr="00916C86">
        <w:rPr>
          <w:szCs w:val="28"/>
        </w:rPr>
        <w:t>k</w:t>
      </w:r>
      <w:r w:rsidRPr="00916C86">
        <w:rPr>
          <w:szCs w:val="28"/>
        </w:rPr>
        <w:t>hez vezettek.  A művelt és magas rangú őrkanonok neve még 1466-ban is szerepel egy határjárás kapcsán, de Mátyás halálát valószínűleg nem érte meg.</w:t>
      </w:r>
    </w:p>
    <w:p w:rsidR="00E60967" w:rsidRDefault="00E60967" w:rsidP="00456753">
      <w:pPr>
        <w:spacing w:line="360" w:lineRule="auto"/>
      </w:pPr>
    </w:p>
    <w:p w:rsidR="002131CC" w:rsidRDefault="002131CC" w:rsidP="002131CC">
      <w:pPr>
        <w:pStyle w:val="Nincstrkz"/>
        <w:spacing w:line="360" w:lineRule="auto"/>
        <w:jc w:val="center"/>
        <w:rPr>
          <w:rFonts w:ascii="Times New Roman" w:hAnsi="Times New Roman"/>
          <w:b/>
          <w:sz w:val="28"/>
          <w:szCs w:val="28"/>
        </w:rPr>
      </w:pPr>
      <w:r w:rsidRPr="00E226A3">
        <w:rPr>
          <w:rFonts w:ascii="Times New Roman" w:hAnsi="Times New Roman"/>
          <w:b/>
          <w:sz w:val="28"/>
          <w:szCs w:val="28"/>
        </w:rPr>
        <w:t>Madas Károly</w:t>
      </w:r>
    </w:p>
    <w:p w:rsidR="002131CC" w:rsidRPr="00470878" w:rsidRDefault="002131CC" w:rsidP="002131CC">
      <w:pPr>
        <w:pStyle w:val="Nincstrkz"/>
        <w:spacing w:line="360" w:lineRule="auto"/>
        <w:jc w:val="center"/>
        <w:rPr>
          <w:rFonts w:ascii="Times New Roman" w:hAnsi="Times New Roman"/>
          <w:sz w:val="28"/>
          <w:szCs w:val="28"/>
        </w:rPr>
      </w:pPr>
      <w:r w:rsidRPr="00470878">
        <w:rPr>
          <w:rFonts w:ascii="Times New Roman" w:hAnsi="Times New Roman"/>
          <w:sz w:val="28"/>
          <w:szCs w:val="28"/>
        </w:rPr>
        <w:t>sári földbirtokos, politikus</w:t>
      </w:r>
      <w:r w:rsidR="00470878">
        <w:rPr>
          <w:rFonts w:ascii="Times New Roman" w:hAnsi="Times New Roman"/>
          <w:sz w:val="28"/>
          <w:szCs w:val="28"/>
        </w:rPr>
        <w:t>, középiskola-</w:t>
      </w:r>
      <w:r w:rsidR="00D50956">
        <w:rPr>
          <w:rFonts w:ascii="Times New Roman" w:hAnsi="Times New Roman"/>
          <w:sz w:val="28"/>
          <w:szCs w:val="28"/>
        </w:rPr>
        <w:t>ala</w:t>
      </w:r>
      <w:r w:rsidR="00470878">
        <w:rPr>
          <w:rFonts w:ascii="Times New Roman" w:hAnsi="Times New Roman"/>
          <w:sz w:val="28"/>
          <w:szCs w:val="28"/>
        </w:rPr>
        <w:t>pító</w:t>
      </w:r>
    </w:p>
    <w:p w:rsidR="002131CC" w:rsidRPr="002C6ACF" w:rsidRDefault="002131CC" w:rsidP="002131CC">
      <w:pPr>
        <w:pStyle w:val="Nincstrkz"/>
        <w:spacing w:line="360" w:lineRule="auto"/>
        <w:jc w:val="both"/>
        <w:rPr>
          <w:rFonts w:ascii="Times New Roman" w:hAnsi="Times New Roman"/>
          <w:sz w:val="16"/>
          <w:szCs w:val="16"/>
        </w:rPr>
      </w:pPr>
    </w:p>
    <w:p w:rsidR="002131CC" w:rsidRDefault="002131CC" w:rsidP="002131CC">
      <w:pPr>
        <w:pStyle w:val="Nincstrkz"/>
        <w:spacing w:line="360" w:lineRule="auto"/>
        <w:jc w:val="both"/>
        <w:rPr>
          <w:rFonts w:ascii="Times New Roman" w:hAnsi="Times New Roman"/>
          <w:sz w:val="28"/>
          <w:szCs w:val="28"/>
        </w:rPr>
      </w:pPr>
      <w:r>
        <w:rPr>
          <w:rFonts w:ascii="Times New Roman" w:hAnsi="Times New Roman"/>
          <w:sz w:val="28"/>
          <w:szCs w:val="28"/>
        </w:rPr>
        <w:t>Madas Károly (</w:t>
      </w:r>
      <w:r>
        <w:rPr>
          <w:rFonts w:ascii="Times New Roman" w:hAnsi="Times New Roman"/>
          <w:sz w:val="28"/>
          <w:szCs w:val="28"/>
        </w:rPr>
        <w:t>*Mezőgyán, 1814. szept. 14. †Budapest, 1901. febr. 17.</w:t>
      </w:r>
      <w:r>
        <w:rPr>
          <w:rFonts w:ascii="Times New Roman" w:hAnsi="Times New Roman"/>
          <w:sz w:val="28"/>
          <w:szCs w:val="28"/>
        </w:rPr>
        <w:t>)</w:t>
      </w:r>
      <w:r>
        <w:rPr>
          <w:rFonts w:ascii="Times New Roman" w:hAnsi="Times New Roman"/>
          <w:sz w:val="28"/>
          <w:szCs w:val="28"/>
        </w:rPr>
        <w:t xml:space="preserve"> ügyvéd, országgyűlési képviselő, a nevét viselő pesti református gimnázium egyik alapítója. Tősgyökeres református hajdúcsaládban született, ősei Bocskai István hajdúi között kaptak kiváltságos levelet. Református lelkész édesapjának nem volt módja gyermeke taníttatására, ezért mesterembernek szánta, ő azonban fejébe vette, hogy honorácior pályára lép. Így került a debreceni kollégiumba, ahol rendkívüli szorgalmával és emlékezőtehetségével tűnt ki társai közül. Mint ingyenes diák végezte tanulmányait, jómódú társainak pedig magánórákat adott. Keresetét saját maga és szülei között osztotta meg, harmadát pedig megtakarította. A kitűnő eredménnyel elvégzett gimnázium után Debrecenben, majd Pesten tanult jogot és ügyvédi vizsgát tett, </w:t>
      </w:r>
      <w:r>
        <w:rPr>
          <w:rFonts w:ascii="Times New Roman" w:hAnsi="Times New Roman"/>
          <w:sz w:val="28"/>
          <w:szCs w:val="28"/>
        </w:rPr>
        <w:t>é</w:t>
      </w:r>
      <w:r>
        <w:rPr>
          <w:rFonts w:ascii="Times New Roman" w:hAnsi="Times New Roman"/>
          <w:sz w:val="28"/>
          <w:szCs w:val="28"/>
        </w:rPr>
        <w:t xml:space="preserve">s olyan hírnevet szerzett, hogy a főúri családok is versengtek érte, hogy jogtanácsosnak megnyerjék. Visszavonulása után a Pest megyei törvényszék helyettes elnökévé, a fővárosi református egyházközség presbiterévé és gondnokává, Halász Boldizsár harmadik ciklusa után, </w:t>
      </w:r>
      <w:r w:rsidRPr="00E226A3">
        <w:rPr>
          <w:rFonts w:ascii="Times New Roman" w:hAnsi="Times New Roman"/>
          <w:sz w:val="28"/>
          <w:szCs w:val="28"/>
        </w:rPr>
        <w:t>1872</w:t>
      </w:r>
      <w:r>
        <w:rPr>
          <w:rFonts w:ascii="Times New Roman" w:hAnsi="Times New Roman"/>
          <w:sz w:val="28"/>
          <w:szCs w:val="28"/>
        </w:rPr>
        <w:t>-ben a</w:t>
      </w:r>
      <w:r w:rsidRPr="00E226A3">
        <w:rPr>
          <w:rFonts w:ascii="Times New Roman" w:hAnsi="Times New Roman"/>
          <w:sz w:val="28"/>
          <w:szCs w:val="28"/>
        </w:rPr>
        <w:t xml:space="preserve">z </w:t>
      </w:r>
      <w:r w:rsidRPr="00D16E85">
        <w:rPr>
          <w:rFonts w:ascii="Times New Roman" w:hAnsi="Times New Roman"/>
          <w:sz w:val="28"/>
          <w:szCs w:val="28"/>
        </w:rPr>
        <w:t>Alsódabasi választókerület országgyűlési</w:t>
      </w:r>
      <w:r w:rsidRPr="00E226A3">
        <w:rPr>
          <w:rFonts w:ascii="Times New Roman" w:hAnsi="Times New Roman"/>
          <w:sz w:val="28"/>
          <w:szCs w:val="28"/>
        </w:rPr>
        <w:t xml:space="preserve"> képviselő</w:t>
      </w:r>
      <w:r>
        <w:rPr>
          <w:rFonts w:ascii="Times New Roman" w:hAnsi="Times New Roman"/>
          <w:sz w:val="28"/>
          <w:szCs w:val="28"/>
        </w:rPr>
        <w:t>jévé választották</w:t>
      </w:r>
      <w:r w:rsidRPr="00E226A3">
        <w:rPr>
          <w:rFonts w:ascii="Times New Roman" w:hAnsi="Times New Roman"/>
          <w:sz w:val="28"/>
          <w:szCs w:val="28"/>
        </w:rPr>
        <w:t xml:space="preserve">. </w:t>
      </w:r>
    </w:p>
    <w:p w:rsidR="002131CC" w:rsidRDefault="002131CC" w:rsidP="002131CC">
      <w:pPr>
        <w:pStyle w:val="Nincstrkz"/>
        <w:spacing w:line="360" w:lineRule="auto"/>
        <w:ind w:firstLine="708"/>
        <w:jc w:val="both"/>
        <w:rPr>
          <w:rFonts w:ascii="Times New Roman" w:hAnsi="Times New Roman"/>
          <w:sz w:val="28"/>
          <w:szCs w:val="28"/>
        </w:rPr>
      </w:pPr>
      <w:r>
        <w:rPr>
          <w:rFonts w:ascii="Times New Roman" w:hAnsi="Times New Roman"/>
          <w:sz w:val="28"/>
          <w:szCs w:val="28"/>
        </w:rPr>
        <w:t>Ügyvédi pályafutása során jelentős vagyonra tett szert, a</w:t>
      </w:r>
      <w:r w:rsidRPr="00E226A3">
        <w:rPr>
          <w:rFonts w:ascii="Times New Roman" w:hAnsi="Times New Roman"/>
          <w:sz w:val="28"/>
          <w:szCs w:val="28"/>
        </w:rPr>
        <w:t xml:space="preserve"> 19. sz</w:t>
      </w:r>
      <w:r>
        <w:rPr>
          <w:rFonts w:ascii="Times New Roman" w:hAnsi="Times New Roman"/>
          <w:sz w:val="28"/>
          <w:szCs w:val="28"/>
        </w:rPr>
        <w:t>ázad</w:t>
      </w:r>
      <w:r w:rsidRPr="00E226A3">
        <w:rPr>
          <w:rFonts w:ascii="Times New Roman" w:hAnsi="Times New Roman"/>
          <w:sz w:val="28"/>
          <w:szCs w:val="28"/>
        </w:rPr>
        <w:t xml:space="preserve"> második felében a b</w:t>
      </w:r>
      <w:r>
        <w:rPr>
          <w:rFonts w:ascii="Times New Roman" w:hAnsi="Times New Roman"/>
          <w:sz w:val="28"/>
          <w:szCs w:val="28"/>
        </w:rPr>
        <w:t>áró</w:t>
      </w:r>
      <w:r w:rsidRPr="00E226A3">
        <w:rPr>
          <w:rFonts w:ascii="Times New Roman" w:hAnsi="Times New Roman"/>
          <w:sz w:val="28"/>
          <w:szCs w:val="28"/>
        </w:rPr>
        <w:t xml:space="preserve"> Laffert család után </w:t>
      </w:r>
      <w:r>
        <w:rPr>
          <w:rFonts w:ascii="Times New Roman" w:hAnsi="Times New Roman"/>
          <w:sz w:val="28"/>
          <w:szCs w:val="28"/>
        </w:rPr>
        <w:t xml:space="preserve">ő lett </w:t>
      </w:r>
      <w:r w:rsidRPr="00E226A3">
        <w:rPr>
          <w:rFonts w:ascii="Times New Roman" w:hAnsi="Times New Roman"/>
          <w:sz w:val="28"/>
          <w:szCs w:val="28"/>
        </w:rPr>
        <w:t>Sári legnagyobb földbirtokosa</w:t>
      </w:r>
      <w:r>
        <w:rPr>
          <w:rFonts w:ascii="Times New Roman" w:hAnsi="Times New Roman"/>
          <w:sz w:val="28"/>
          <w:szCs w:val="28"/>
        </w:rPr>
        <w:t xml:space="preserve">. </w:t>
      </w:r>
      <w:r w:rsidRPr="00E226A3">
        <w:rPr>
          <w:rFonts w:ascii="Times New Roman" w:hAnsi="Times New Roman"/>
          <w:sz w:val="28"/>
          <w:szCs w:val="28"/>
        </w:rPr>
        <w:t>Az 1893. évi birtokö</w:t>
      </w:r>
      <w:r w:rsidRPr="00E226A3">
        <w:rPr>
          <w:rFonts w:ascii="Times New Roman" w:hAnsi="Times New Roman"/>
          <w:sz w:val="28"/>
          <w:szCs w:val="28"/>
        </w:rPr>
        <w:t>s</w:t>
      </w:r>
      <w:r w:rsidRPr="00E226A3">
        <w:rPr>
          <w:rFonts w:ascii="Times New Roman" w:hAnsi="Times New Roman"/>
          <w:sz w:val="28"/>
          <w:szCs w:val="28"/>
        </w:rPr>
        <w:t>szeíráskor Sáriban (574 szántó, 2 kert, 725 rét, 34 legelő, 257 erdő, 204 szőlő, 193 te</w:t>
      </w:r>
      <w:r w:rsidRPr="00E226A3">
        <w:rPr>
          <w:rFonts w:ascii="Times New Roman" w:hAnsi="Times New Roman"/>
          <w:sz w:val="28"/>
          <w:szCs w:val="28"/>
        </w:rPr>
        <w:t>r</w:t>
      </w:r>
      <w:r w:rsidRPr="00E226A3">
        <w:rPr>
          <w:rFonts w:ascii="Times New Roman" w:hAnsi="Times New Roman"/>
          <w:sz w:val="28"/>
          <w:szCs w:val="28"/>
        </w:rPr>
        <w:t>méketlen</w:t>
      </w:r>
      <w:r>
        <w:rPr>
          <w:rFonts w:ascii="Times New Roman" w:hAnsi="Times New Roman"/>
          <w:sz w:val="28"/>
          <w:szCs w:val="28"/>
        </w:rPr>
        <w:t>)</w:t>
      </w:r>
      <w:r w:rsidRPr="00E226A3">
        <w:rPr>
          <w:rFonts w:ascii="Times New Roman" w:hAnsi="Times New Roman"/>
          <w:sz w:val="28"/>
          <w:szCs w:val="28"/>
        </w:rPr>
        <w:t xml:space="preserve"> 1.989 kat. hold földje volt, </w:t>
      </w:r>
      <w:r>
        <w:rPr>
          <w:rFonts w:ascii="Times New Roman" w:hAnsi="Times New Roman"/>
          <w:sz w:val="28"/>
          <w:szCs w:val="28"/>
        </w:rPr>
        <w:t xml:space="preserve">bár ebből </w:t>
      </w:r>
      <w:r w:rsidRPr="00E226A3">
        <w:rPr>
          <w:rFonts w:ascii="Times New Roman" w:hAnsi="Times New Roman"/>
          <w:sz w:val="28"/>
          <w:szCs w:val="28"/>
        </w:rPr>
        <w:t xml:space="preserve">1899-ben </w:t>
      </w:r>
      <w:r>
        <w:rPr>
          <w:rFonts w:ascii="Times New Roman" w:hAnsi="Times New Roman"/>
          <w:sz w:val="28"/>
          <w:szCs w:val="28"/>
        </w:rPr>
        <w:t xml:space="preserve">több mint </w:t>
      </w:r>
      <w:r w:rsidRPr="00E226A3">
        <w:rPr>
          <w:rFonts w:ascii="Times New Roman" w:hAnsi="Times New Roman"/>
          <w:sz w:val="28"/>
          <w:szCs w:val="28"/>
        </w:rPr>
        <w:t xml:space="preserve">91 kat. hold </w:t>
      </w:r>
      <w:r>
        <w:rPr>
          <w:rFonts w:ascii="Times New Roman" w:hAnsi="Times New Roman"/>
          <w:sz w:val="28"/>
          <w:szCs w:val="28"/>
        </w:rPr>
        <w:t xml:space="preserve">víz alatt </w:t>
      </w:r>
      <w:r w:rsidRPr="00E226A3">
        <w:rPr>
          <w:rFonts w:ascii="Times New Roman" w:hAnsi="Times New Roman"/>
          <w:sz w:val="28"/>
          <w:szCs w:val="28"/>
        </w:rPr>
        <w:t>állt</w:t>
      </w:r>
      <w:r>
        <w:rPr>
          <w:rFonts w:ascii="Times New Roman" w:hAnsi="Times New Roman"/>
          <w:sz w:val="28"/>
          <w:szCs w:val="28"/>
        </w:rPr>
        <w:t xml:space="preserve">. Ő intézte a Tihanyi család ügyeit is, akik az ócsai határ nagyobbik felét bírták. Mint a Tihanyi árvák árvagyámja és </w:t>
      </w:r>
      <w:r>
        <w:rPr>
          <w:rFonts w:ascii="Times New Roman" w:hAnsi="Times New Roman"/>
          <w:sz w:val="28"/>
          <w:szCs w:val="28"/>
        </w:rPr>
        <w:lastRenderedPageBreak/>
        <w:t xml:space="preserve">ügyvédje Madas </w:t>
      </w:r>
      <w:r>
        <w:rPr>
          <w:rFonts w:ascii="Times New Roman" w:hAnsi="Times New Roman"/>
          <w:sz w:val="28"/>
          <w:szCs w:val="28"/>
        </w:rPr>
        <w:t xml:space="preserve">Károly </w:t>
      </w:r>
      <w:r>
        <w:rPr>
          <w:rFonts w:ascii="Times New Roman" w:hAnsi="Times New Roman"/>
          <w:sz w:val="28"/>
          <w:szCs w:val="28"/>
        </w:rPr>
        <w:t xml:space="preserve">kapta meg a </w:t>
      </w:r>
      <w:r w:rsidRPr="00E226A3">
        <w:rPr>
          <w:rFonts w:ascii="Times New Roman" w:hAnsi="Times New Roman"/>
          <w:sz w:val="28"/>
          <w:szCs w:val="28"/>
        </w:rPr>
        <w:t xml:space="preserve">(mai </w:t>
      </w:r>
      <w:r>
        <w:rPr>
          <w:rFonts w:ascii="Times New Roman" w:hAnsi="Times New Roman"/>
          <w:sz w:val="28"/>
          <w:szCs w:val="28"/>
        </w:rPr>
        <w:t xml:space="preserve">ócsai </w:t>
      </w:r>
      <w:r w:rsidRPr="00E226A3">
        <w:rPr>
          <w:rFonts w:ascii="Times New Roman" w:hAnsi="Times New Roman"/>
          <w:sz w:val="28"/>
          <w:szCs w:val="28"/>
        </w:rPr>
        <w:t xml:space="preserve">gimnázium helyén </w:t>
      </w:r>
      <w:r>
        <w:rPr>
          <w:rFonts w:ascii="Times New Roman" w:hAnsi="Times New Roman"/>
          <w:sz w:val="28"/>
          <w:szCs w:val="28"/>
        </w:rPr>
        <w:t xml:space="preserve">volt) </w:t>
      </w:r>
      <w:r w:rsidRPr="00E226A3">
        <w:rPr>
          <w:rFonts w:ascii="Times New Roman" w:hAnsi="Times New Roman"/>
          <w:sz w:val="28"/>
          <w:szCs w:val="28"/>
        </w:rPr>
        <w:t>Csűrkert, a Mádencia</w:t>
      </w:r>
      <w:r>
        <w:rPr>
          <w:rFonts w:ascii="Times New Roman" w:hAnsi="Times New Roman"/>
          <w:sz w:val="28"/>
          <w:szCs w:val="28"/>
        </w:rPr>
        <w:t>-</w:t>
      </w:r>
      <w:r w:rsidRPr="00E226A3">
        <w:rPr>
          <w:rFonts w:ascii="Times New Roman" w:hAnsi="Times New Roman"/>
          <w:sz w:val="28"/>
          <w:szCs w:val="28"/>
        </w:rPr>
        <w:t>erdő, Vörös-ér, Czirjáki tanyák, Kei-sziget, Babád, Újerdő, Ómér-sziget) 3.214 kat. hold</w:t>
      </w:r>
      <w:r>
        <w:rPr>
          <w:rFonts w:ascii="Times New Roman" w:hAnsi="Times New Roman"/>
          <w:sz w:val="28"/>
          <w:szCs w:val="28"/>
        </w:rPr>
        <w:t xml:space="preserve"> területét is, melyet bérbe adva hasznosított.</w:t>
      </w:r>
    </w:p>
    <w:p w:rsidR="00470878" w:rsidRDefault="002131CC" w:rsidP="002131CC">
      <w:pPr>
        <w:pStyle w:val="Nincstrkz"/>
        <w:spacing w:line="360" w:lineRule="auto"/>
        <w:ind w:firstLine="708"/>
        <w:jc w:val="both"/>
        <w:rPr>
          <w:rFonts w:ascii="Times New Roman" w:hAnsi="Times New Roman"/>
          <w:sz w:val="28"/>
          <w:szCs w:val="28"/>
        </w:rPr>
      </w:pPr>
      <w:r>
        <w:rPr>
          <w:rFonts w:ascii="Times New Roman" w:hAnsi="Times New Roman"/>
          <w:sz w:val="28"/>
          <w:szCs w:val="28"/>
        </w:rPr>
        <w:t xml:space="preserve">Amilyen sikeres volt hivatali, gazdálkodói és közéleti pályája éppoly sikertelen a családi élete. 1850-ben feleségül vette a rendkívüli szépségű és műveltségű Földváry Rozáliát, aki néhány év múltán fiatalon meghalt. Szerette volna, hogy egyetlen fia, Sándor folytatja az általa megkezdett utat, benne azonban csalódnia kellett, ezért visszavonult a közélettől. Azokra a debreceni egyházi alapítványokra gondolva, melynek tanulását köszönhette, </w:t>
      </w:r>
      <w:r>
        <w:rPr>
          <w:rFonts w:ascii="Times New Roman" w:hAnsi="Times New Roman"/>
          <w:sz w:val="28"/>
          <w:szCs w:val="28"/>
        </w:rPr>
        <w:t>úgy</w:t>
      </w:r>
      <w:r>
        <w:rPr>
          <w:rFonts w:ascii="Times New Roman" w:hAnsi="Times New Roman"/>
          <w:sz w:val="28"/>
          <w:szCs w:val="28"/>
        </w:rPr>
        <w:t xml:space="preserve"> végrendelkezett, hogyha törvényes leszármazottak nélkül halna meg, vagyonának felét egy református árvaház, a másik felét egy református felsőbb leányiskola és internátus alapítására fordítsák. </w:t>
      </w:r>
    </w:p>
    <w:p w:rsidR="00777AC4" w:rsidRDefault="002131CC" w:rsidP="002131CC">
      <w:pPr>
        <w:pStyle w:val="Nincstrkz"/>
        <w:spacing w:line="360" w:lineRule="auto"/>
        <w:ind w:firstLine="708"/>
        <w:jc w:val="both"/>
        <w:rPr>
          <w:rFonts w:ascii="Times New Roman" w:hAnsi="Times New Roman"/>
          <w:sz w:val="28"/>
          <w:szCs w:val="28"/>
        </w:rPr>
      </w:pPr>
      <w:r>
        <w:rPr>
          <w:rFonts w:ascii="Times New Roman" w:hAnsi="Times New Roman"/>
          <w:sz w:val="28"/>
          <w:szCs w:val="28"/>
        </w:rPr>
        <w:t>Amikor rövid szenvedés után élete 87. esztendejében, 1901-ben végelgyengülésben jobblétre szenderült</w:t>
      </w:r>
      <w:r>
        <w:rPr>
          <w:rFonts w:ascii="Times New Roman" w:hAnsi="Times New Roman"/>
          <w:sz w:val="28"/>
          <w:szCs w:val="28"/>
        </w:rPr>
        <w:t>, v</w:t>
      </w:r>
      <w:r>
        <w:rPr>
          <w:rFonts w:ascii="Times New Roman" w:hAnsi="Times New Roman"/>
          <w:sz w:val="28"/>
          <w:szCs w:val="28"/>
        </w:rPr>
        <w:t xml:space="preserve">agyona Sándor fiára szállt, aki a szellemi betegek kórházába került, majd két év múlva ő is meghalt. Mindkettőjüket a Kerepesi temetőben helyezték örök nyugalomba. </w:t>
      </w:r>
    </w:p>
    <w:p w:rsidR="00777AC4" w:rsidRDefault="002131CC" w:rsidP="002131CC">
      <w:pPr>
        <w:pStyle w:val="Nincstrkz"/>
        <w:spacing w:line="360" w:lineRule="auto"/>
        <w:ind w:firstLine="708"/>
        <w:jc w:val="both"/>
        <w:rPr>
          <w:rFonts w:ascii="Times New Roman" w:hAnsi="Times New Roman"/>
          <w:color w:val="000000"/>
          <w:sz w:val="28"/>
          <w:szCs w:val="28"/>
        </w:rPr>
      </w:pPr>
      <w:r>
        <w:rPr>
          <w:rFonts w:ascii="Times New Roman" w:hAnsi="Times New Roman"/>
          <w:sz w:val="28"/>
          <w:szCs w:val="28"/>
        </w:rPr>
        <w:t>A hagyatéki ügyek rendezése után</w:t>
      </w:r>
      <w:r w:rsidRPr="00315DF5">
        <w:rPr>
          <w:rFonts w:ascii="Times New Roman" w:hAnsi="Times New Roman"/>
          <w:sz w:val="28"/>
          <w:szCs w:val="28"/>
        </w:rPr>
        <w:t xml:space="preserve"> </w:t>
      </w:r>
      <w:r>
        <w:rPr>
          <w:rFonts w:ascii="Times New Roman" w:hAnsi="Times New Roman"/>
          <w:sz w:val="28"/>
          <w:szCs w:val="28"/>
        </w:rPr>
        <w:t xml:space="preserve">a hajdani Tihanyi-birtok nagy részét </w:t>
      </w:r>
      <w:r w:rsidRPr="00E226A3">
        <w:rPr>
          <w:rFonts w:ascii="Times New Roman" w:hAnsi="Times New Roman"/>
          <w:sz w:val="28"/>
          <w:szCs w:val="28"/>
        </w:rPr>
        <w:t xml:space="preserve">Balatoni (népiesen és tévesen </w:t>
      </w:r>
      <w:r w:rsidR="00777AC4">
        <w:rPr>
          <w:rFonts w:ascii="Times New Roman" w:hAnsi="Times New Roman"/>
          <w:sz w:val="28"/>
          <w:szCs w:val="28"/>
        </w:rPr>
        <w:t>„</w:t>
      </w:r>
      <w:r w:rsidRPr="00E226A3">
        <w:rPr>
          <w:rFonts w:ascii="Times New Roman" w:hAnsi="Times New Roman"/>
          <w:sz w:val="28"/>
          <w:szCs w:val="28"/>
        </w:rPr>
        <w:t>Babádi</w:t>
      </w:r>
      <w:r w:rsidR="00777AC4">
        <w:rPr>
          <w:rFonts w:ascii="Times New Roman" w:hAnsi="Times New Roman"/>
          <w:sz w:val="28"/>
          <w:szCs w:val="28"/>
        </w:rPr>
        <w:t>”</w:t>
      </w:r>
      <w:r w:rsidRPr="00E226A3">
        <w:rPr>
          <w:rFonts w:ascii="Times New Roman" w:hAnsi="Times New Roman"/>
          <w:sz w:val="28"/>
          <w:szCs w:val="28"/>
        </w:rPr>
        <w:t>) Farkas László</w:t>
      </w:r>
      <w:r>
        <w:rPr>
          <w:rFonts w:ascii="Times New Roman" w:hAnsi="Times New Roman"/>
          <w:sz w:val="28"/>
          <w:szCs w:val="28"/>
        </w:rPr>
        <w:t xml:space="preserve"> vette meg, a </w:t>
      </w:r>
      <w:r w:rsidRPr="00E226A3">
        <w:rPr>
          <w:rFonts w:ascii="Times New Roman" w:hAnsi="Times New Roman"/>
          <w:sz w:val="28"/>
          <w:szCs w:val="28"/>
        </w:rPr>
        <w:t>mintegy 250 holdas Mádenci</w:t>
      </w:r>
      <w:r>
        <w:rPr>
          <w:rFonts w:ascii="Times New Roman" w:hAnsi="Times New Roman"/>
          <w:sz w:val="28"/>
          <w:szCs w:val="28"/>
        </w:rPr>
        <w:t>a pedig a református</w:t>
      </w:r>
      <w:r w:rsidRPr="00315DF5">
        <w:rPr>
          <w:rFonts w:ascii="Times New Roman" w:hAnsi="Times New Roman"/>
          <w:sz w:val="28"/>
          <w:szCs w:val="28"/>
        </w:rPr>
        <w:t xml:space="preserve"> </w:t>
      </w:r>
      <w:r w:rsidRPr="00E226A3">
        <w:rPr>
          <w:rFonts w:ascii="Times New Roman" w:hAnsi="Times New Roman"/>
          <w:sz w:val="28"/>
          <w:szCs w:val="28"/>
        </w:rPr>
        <w:t>egyházkerület</w:t>
      </w:r>
      <w:r>
        <w:rPr>
          <w:rFonts w:ascii="Times New Roman" w:hAnsi="Times New Roman"/>
          <w:sz w:val="28"/>
          <w:szCs w:val="28"/>
        </w:rPr>
        <w:t xml:space="preserve">é lett. A </w:t>
      </w:r>
      <w:r w:rsidRPr="00E226A3">
        <w:rPr>
          <w:rFonts w:ascii="Times New Roman" w:hAnsi="Times New Roman"/>
          <w:sz w:val="28"/>
          <w:szCs w:val="28"/>
        </w:rPr>
        <w:t xml:space="preserve">fővárosi református </w:t>
      </w:r>
      <w:r>
        <w:rPr>
          <w:rFonts w:ascii="Times New Roman" w:hAnsi="Times New Roman"/>
          <w:color w:val="000000"/>
          <w:sz w:val="28"/>
          <w:szCs w:val="28"/>
        </w:rPr>
        <w:t xml:space="preserve">„felsőbb </w:t>
      </w:r>
      <w:r w:rsidRPr="00315DF5">
        <w:rPr>
          <w:rFonts w:ascii="Times New Roman" w:hAnsi="Times New Roman"/>
          <w:color w:val="000000"/>
          <w:sz w:val="28"/>
          <w:szCs w:val="28"/>
        </w:rPr>
        <w:t>leány</w:t>
      </w:r>
      <w:r>
        <w:rPr>
          <w:rFonts w:ascii="Times New Roman" w:hAnsi="Times New Roman"/>
          <w:color w:val="000000"/>
          <w:sz w:val="28"/>
          <w:szCs w:val="28"/>
        </w:rPr>
        <w:t xml:space="preserve">iskola és leánynevelő </w:t>
      </w:r>
      <w:r w:rsidRPr="00315DF5">
        <w:rPr>
          <w:rFonts w:ascii="Times New Roman" w:hAnsi="Times New Roman"/>
          <w:color w:val="000000"/>
          <w:sz w:val="28"/>
          <w:szCs w:val="28"/>
        </w:rPr>
        <w:t>intézet</w:t>
      </w:r>
      <w:r>
        <w:rPr>
          <w:rFonts w:ascii="Times New Roman" w:hAnsi="Times New Roman"/>
          <w:color w:val="000000"/>
          <w:sz w:val="28"/>
          <w:szCs w:val="28"/>
        </w:rPr>
        <w:t>”, melyet később érettségit adó líceummá, majd gimnáziummá feljesztettek,</w:t>
      </w:r>
      <w:r w:rsidRPr="00E226A3">
        <w:rPr>
          <w:rFonts w:ascii="Times New Roman" w:hAnsi="Times New Roman"/>
          <w:sz w:val="28"/>
          <w:szCs w:val="28"/>
        </w:rPr>
        <w:t xml:space="preserve"> </w:t>
      </w:r>
      <w:r>
        <w:rPr>
          <w:rFonts w:ascii="Times New Roman" w:hAnsi="Times New Roman"/>
          <w:sz w:val="28"/>
          <w:szCs w:val="28"/>
        </w:rPr>
        <w:t xml:space="preserve">Madas Károly és egy Baár János nevű polgár alapítványából </w:t>
      </w:r>
      <w:r w:rsidRPr="00315DF5">
        <w:rPr>
          <w:rFonts w:ascii="Times New Roman" w:hAnsi="Times New Roman"/>
          <w:color w:val="000000"/>
          <w:sz w:val="28"/>
          <w:szCs w:val="28"/>
        </w:rPr>
        <w:t>1907-ben jött létre</w:t>
      </w:r>
      <w:r>
        <w:rPr>
          <w:rFonts w:ascii="Times New Roman" w:hAnsi="Times New Roman"/>
          <w:color w:val="000000"/>
          <w:sz w:val="28"/>
          <w:szCs w:val="28"/>
        </w:rPr>
        <w:t>. E</w:t>
      </w:r>
      <w:r w:rsidRPr="00315DF5">
        <w:rPr>
          <w:rFonts w:ascii="Times New Roman" w:hAnsi="Times New Roman"/>
          <w:color w:val="000000"/>
          <w:sz w:val="28"/>
          <w:szCs w:val="28"/>
        </w:rPr>
        <w:t>l</w:t>
      </w:r>
      <w:r>
        <w:rPr>
          <w:rFonts w:ascii="Times New Roman" w:hAnsi="Times New Roman"/>
          <w:color w:val="000000"/>
          <w:sz w:val="28"/>
          <w:szCs w:val="28"/>
        </w:rPr>
        <w:t>őbb</w:t>
      </w:r>
      <w:r w:rsidRPr="00315DF5">
        <w:rPr>
          <w:rFonts w:ascii="Times New Roman" w:hAnsi="Times New Roman"/>
          <w:color w:val="000000"/>
          <w:sz w:val="28"/>
          <w:szCs w:val="28"/>
        </w:rPr>
        <w:t xml:space="preserve"> egy budai villát, m</w:t>
      </w:r>
      <w:r>
        <w:rPr>
          <w:rFonts w:ascii="Times New Roman" w:hAnsi="Times New Roman"/>
          <w:color w:val="000000"/>
          <w:sz w:val="28"/>
          <w:szCs w:val="28"/>
        </w:rPr>
        <w:t xml:space="preserve">ajd a </w:t>
      </w:r>
      <w:r w:rsidRPr="00315DF5">
        <w:rPr>
          <w:rFonts w:ascii="Times New Roman" w:hAnsi="Times New Roman"/>
          <w:color w:val="000000"/>
          <w:sz w:val="28"/>
          <w:szCs w:val="28"/>
        </w:rPr>
        <w:t xml:space="preserve">Vérmező sarkán </w:t>
      </w:r>
      <w:r>
        <w:rPr>
          <w:rFonts w:ascii="Times New Roman" w:hAnsi="Times New Roman"/>
          <w:color w:val="000000"/>
          <w:sz w:val="28"/>
          <w:szCs w:val="28"/>
        </w:rPr>
        <w:t xml:space="preserve">egy </w:t>
      </w:r>
      <w:r w:rsidRPr="00315DF5">
        <w:rPr>
          <w:rFonts w:ascii="Times New Roman" w:hAnsi="Times New Roman"/>
          <w:color w:val="000000"/>
          <w:sz w:val="28"/>
          <w:szCs w:val="28"/>
        </w:rPr>
        <w:t>iskolaépületet béreltek</w:t>
      </w:r>
      <w:r>
        <w:rPr>
          <w:rFonts w:ascii="Times New Roman" w:hAnsi="Times New Roman"/>
          <w:color w:val="000000"/>
          <w:sz w:val="28"/>
          <w:szCs w:val="28"/>
        </w:rPr>
        <w:t xml:space="preserve"> számára. A </w:t>
      </w:r>
      <w:r w:rsidRPr="00315DF5">
        <w:rPr>
          <w:rFonts w:ascii="Times New Roman" w:hAnsi="Times New Roman"/>
          <w:color w:val="000000"/>
          <w:sz w:val="28"/>
          <w:szCs w:val="28"/>
        </w:rPr>
        <w:t xml:space="preserve">Medgyaszay István tervei szerint </w:t>
      </w:r>
      <w:r>
        <w:rPr>
          <w:rFonts w:ascii="Times New Roman" w:hAnsi="Times New Roman"/>
          <w:color w:val="000000"/>
          <w:sz w:val="28"/>
          <w:szCs w:val="28"/>
        </w:rPr>
        <w:t xml:space="preserve">készült új iskola </w:t>
      </w:r>
      <w:r w:rsidRPr="00315DF5">
        <w:rPr>
          <w:rFonts w:ascii="Times New Roman" w:hAnsi="Times New Roman"/>
          <w:color w:val="000000"/>
          <w:sz w:val="28"/>
          <w:szCs w:val="28"/>
        </w:rPr>
        <w:t>1929-ben a Rózsa-domb nyugati lejtőjén, a Lorántffy Zsuzsanna utcában</w:t>
      </w:r>
      <w:r>
        <w:rPr>
          <w:rFonts w:ascii="Times New Roman" w:hAnsi="Times New Roman"/>
          <w:color w:val="000000"/>
          <w:sz w:val="28"/>
          <w:szCs w:val="28"/>
        </w:rPr>
        <w:t xml:space="preserve"> épült fel</w:t>
      </w:r>
      <w:r w:rsidRPr="00315DF5">
        <w:rPr>
          <w:rFonts w:ascii="Times New Roman" w:hAnsi="Times New Roman"/>
          <w:color w:val="000000"/>
          <w:sz w:val="28"/>
          <w:szCs w:val="28"/>
        </w:rPr>
        <w:t xml:space="preserve">. </w:t>
      </w:r>
    </w:p>
    <w:p w:rsidR="002131CC" w:rsidRDefault="002131CC" w:rsidP="002131CC">
      <w:pPr>
        <w:pStyle w:val="Nincstrkz"/>
        <w:spacing w:line="360" w:lineRule="auto"/>
        <w:ind w:firstLine="708"/>
        <w:jc w:val="both"/>
        <w:rPr>
          <w:rFonts w:ascii="Times New Roman" w:hAnsi="Times New Roman"/>
          <w:sz w:val="28"/>
          <w:szCs w:val="28"/>
        </w:rPr>
      </w:pPr>
      <w:r w:rsidRPr="00E226A3">
        <w:rPr>
          <w:rFonts w:ascii="Times New Roman" w:hAnsi="Times New Roman"/>
          <w:sz w:val="28"/>
          <w:szCs w:val="28"/>
        </w:rPr>
        <w:t xml:space="preserve">Sári község </w:t>
      </w:r>
      <w:r>
        <w:rPr>
          <w:rFonts w:ascii="Times New Roman" w:hAnsi="Times New Roman"/>
          <w:sz w:val="28"/>
          <w:szCs w:val="28"/>
        </w:rPr>
        <w:t>korabeli legnagyobb</w:t>
      </w:r>
      <w:r w:rsidRPr="00E226A3">
        <w:rPr>
          <w:rFonts w:ascii="Times New Roman" w:hAnsi="Times New Roman"/>
          <w:sz w:val="28"/>
          <w:szCs w:val="28"/>
        </w:rPr>
        <w:t xml:space="preserve"> birtokosa</w:t>
      </w:r>
      <w:r>
        <w:rPr>
          <w:rFonts w:ascii="Times New Roman" w:hAnsi="Times New Roman"/>
          <w:sz w:val="28"/>
          <w:szCs w:val="28"/>
        </w:rPr>
        <w:t>,</w:t>
      </w:r>
      <w:r w:rsidRPr="00E226A3">
        <w:rPr>
          <w:rFonts w:ascii="Times New Roman" w:hAnsi="Times New Roman"/>
          <w:sz w:val="28"/>
          <w:szCs w:val="28"/>
        </w:rPr>
        <w:t xml:space="preserve"> a</w:t>
      </w:r>
      <w:r>
        <w:rPr>
          <w:rFonts w:ascii="Times New Roman" w:hAnsi="Times New Roman"/>
          <w:sz w:val="28"/>
          <w:szCs w:val="28"/>
        </w:rPr>
        <w:t>z Alsódabasi</w:t>
      </w:r>
      <w:r w:rsidRPr="00E226A3">
        <w:rPr>
          <w:rFonts w:ascii="Times New Roman" w:hAnsi="Times New Roman"/>
          <w:sz w:val="28"/>
          <w:szCs w:val="28"/>
        </w:rPr>
        <w:t xml:space="preserve"> v</w:t>
      </w:r>
      <w:r w:rsidRPr="00E226A3">
        <w:rPr>
          <w:rFonts w:ascii="Times New Roman" w:hAnsi="Times New Roman"/>
          <w:sz w:val="28"/>
          <w:szCs w:val="28"/>
        </w:rPr>
        <w:t>á</w:t>
      </w:r>
      <w:r w:rsidRPr="00E226A3">
        <w:rPr>
          <w:rFonts w:ascii="Times New Roman" w:hAnsi="Times New Roman"/>
          <w:sz w:val="28"/>
          <w:szCs w:val="28"/>
        </w:rPr>
        <w:t xml:space="preserve">lasztókerület </w:t>
      </w:r>
      <w:r w:rsidRPr="00D16E85">
        <w:rPr>
          <w:rFonts w:ascii="Times New Roman" w:hAnsi="Times New Roman"/>
          <w:sz w:val="28"/>
          <w:szCs w:val="28"/>
        </w:rPr>
        <w:t>hajdani képviselője és adakozótársa nevét 1989 óta, amikor visszakerült egyházi kezelésbe, a Baár</w:t>
      </w:r>
      <w:r w:rsidRPr="00E226A3">
        <w:rPr>
          <w:rFonts w:ascii="Times New Roman" w:hAnsi="Times New Roman"/>
          <w:sz w:val="28"/>
          <w:szCs w:val="28"/>
        </w:rPr>
        <w:t xml:space="preserve">-Madas Gimnázium </w:t>
      </w:r>
      <w:r>
        <w:rPr>
          <w:rFonts w:ascii="Times New Roman" w:hAnsi="Times New Roman"/>
          <w:sz w:val="28"/>
          <w:szCs w:val="28"/>
        </w:rPr>
        <w:t>viseli.</w:t>
      </w:r>
    </w:p>
    <w:p w:rsidR="00886047" w:rsidRDefault="00886047" w:rsidP="00456753">
      <w:pPr>
        <w:spacing w:line="360" w:lineRule="auto"/>
      </w:pPr>
    </w:p>
    <w:p w:rsidR="00904B2D" w:rsidRPr="00E60967" w:rsidRDefault="00E60967" w:rsidP="00E60967">
      <w:pPr>
        <w:spacing w:line="360" w:lineRule="auto"/>
        <w:jc w:val="center"/>
        <w:rPr>
          <w:b/>
        </w:rPr>
      </w:pPr>
      <w:r w:rsidRPr="00E60967">
        <w:rPr>
          <w:b/>
        </w:rPr>
        <w:lastRenderedPageBreak/>
        <w:t>Székely József</w:t>
      </w:r>
    </w:p>
    <w:p w:rsidR="00E60967" w:rsidRPr="00470878" w:rsidRDefault="00E60967" w:rsidP="00E60967">
      <w:pPr>
        <w:spacing w:line="360" w:lineRule="auto"/>
        <w:jc w:val="center"/>
      </w:pPr>
      <w:r w:rsidRPr="00470878">
        <w:t>sári főjegyző, a borzaspusztai templom alapítója</w:t>
      </w:r>
    </w:p>
    <w:p w:rsidR="00456753" w:rsidRDefault="00456753" w:rsidP="00456753">
      <w:pPr>
        <w:spacing w:line="360" w:lineRule="auto"/>
      </w:pPr>
    </w:p>
    <w:p w:rsidR="001E42BF" w:rsidRDefault="00E60967" w:rsidP="00E60967">
      <w:pPr>
        <w:spacing w:line="360" w:lineRule="auto"/>
        <w:jc w:val="both"/>
        <w:rPr>
          <w:szCs w:val="28"/>
        </w:rPr>
      </w:pPr>
      <w:r w:rsidRPr="00E60967">
        <w:t>Székely József</w:t>
      </w:r>
      <w:r>
        <w:t xml:space="preserve"> </w:t>
      </w:r>
      <w:r w:rsidRPr="00E60967">
        <w:t>sári f</w:t>
      </w:r>
      <w:r w:rsidRPr="00E60967">
        <w:t>ő</w:t>
      </w:r>
      <w:r w:rsidRPr="00E60967">
        <w:t>jegyző</w:t>
      </w:r>
      <w:r>
        <w:t xml:space="preserve"> elsősorban </w:t>
      </w:r>
      <w:r w:rsidRPr="00E60967">
        <w:t>egyházépítő</w:t>
      </w:r>
      <w:r>
        <w:t xml:space="preserve"> munkásságá</w:t>
      </w:r>
      <w:r>
        <w:t xml:space="preserve">val írta be magát a helység történetébe, melyhez </w:t>
      </w:r>
      <w:r>
        <w:t>hasonló</w:t>
      </w:r>
      <w:r>
        <w:t xml:space="preserve"> példát a </w:t>
      </w:r>
      <w:r>
        <w:t>18. század óta nem látott a vidék.</w:t>
      </w:r>
      <w:r w:rsidR="001E42BF">
        <w:t xml:space="preserve"> </w:t>
      </w:r>
      <w:r>
        <w:rPr>
          <w:szCs w:val="28"/>
        </w:rPr>
        <w:t xml:space="preserve">A </w:t>
      </w:r>
      <w:r w:rsidR="001E42BF">
        <w:rPr>
          <w:szCs w:val="28"/>
        </w:rPr>
        <w:t xml:space="preserve">18. századi Erdélyből származó </w:t>
      </w:r>
      <w:r w:rsidRPr="00E60967">
        <w:rPr>
          <w:szCs w:val="28"/>
        </w:rPr>
        <w:t>siménfalvi Székely család</w:t>
      </w:r>
      <w:r w:rsidR="001E42BF">
        <w:rPr>
          <w:szCs w:val="28"/>
        </w:rPr>
        <w:t xml:space="preserve">ból először </w:t>
      </w:r>
      <w:r w:rsidRPr="00E60967">
        <w:rPr>
          <w:szCs w:val="28"/>
        </w:rPr>
        <w:t xml:space="preserve">Mihály </w:t>
      </w:r>
      <w:r w:rsidR="001E42BF">
        <w:rPr>
          <w:szCs w:val="28"/>
        </w:rPr>
        <w:t xml:space="preserve">bukkant fel a faluban, aki </w:t>
      </w:r>
      <w:r w:rsidRPr="00E60967">
        <w:rPr>
          <w:szCs w:val="28"/>
        </w:rPr>
        <w:t>1850</w:t>
      </w:r>
      <w:r w:rsidR="001E42BF">
        <w:rPr>
          <w:szCs w:val="28"/>
        </w:rPr>
        <w:t>−</w:t>
      </w:r>
      <w:r w:rsidRPr="00E60967">
        <w:rPr>
          <w:szCs w:val="28"/>
        </w:rPr>
        <w:t>1893 között Sári község jegyzője volt. Fia,</w:t>
      </w:r>
      <w:r w:rsidR="001E42BF">
        <w:rPr>
          <w:szCs w:val="28"/>
        </w:rPr>
        <w:t xml:space="preserve"> Székely</w:t>
      </w:r>
      <w:r w:rsidRPr="00E60967">
        <w:rPr>
          <w:szCs w:val="28"/>
        </w:rPr>
        <w:t xml:space="preserve"> József (</w:t>
      </w:r>
      <w:r w:rsidR="001E42BF">
        <w:rPr>
          <w:szCs w:val="28"/>
        </w:rPr>
        <w:t>*</w:t>
      </w:r>
      <w:r w:rsidRPr="00E60967">
        <w:rPr>
          <w:szCs w:val="28"/>
        </w:rPr>
        <w:t xml:space="preserve">1865. márc. 19 </w:t>
      </w:r>
      <w:r w:rsidR="001E42BF">
        <w:rPr>
          <w:szCs w:val="28"/>
        </w:rPr>
        <w:t>†</w:t>
      </w:r>
      <w:r w:rsidRPr="00E60967">
        <w:rPr>
          <w:szCs w:val="28"/>
        </w:rPr>
        <w:t>1942. szept. 27</w:t>
      </w:r>
      <w:r w:rsidR="001E42BF">
        <w:rPr>
          <w:szCs w:val="28"/>
        </w:rPr>
        <w:t>.</w:t>
      </w:r>
      <w:r w:rsidRPr="00E60967">
        <w:rPr>
          <w:szCs w:val="28"/>
        </w:rPr>
        <w:t>) Sáriban, Aszódon, Nagykőrösön, Kecsk</w:t>
      </w:r>
      <w:r w:rsidRPr="00E60967">
        <w:rPr>
          <w:szCs w:val="28"/>
        </w:rPr>
        <w:t>e</w:t>
      </w:r>
      <w:r w:rsidRPr="00E60967">
        <w:rPr>
          <w:szCs w:val="28"/>
        </w:rPr>
        <w:t>méten tanult</w:t>
      </w:r>
      <w:r w:rsidR="001E42BF">
        <w:rPr>
          <w:szCs w:val="28"/>
        </w:rPr>
        <w:t>,</w:t>
      </w:r>
      <w:r w:rsidRPr="00E60967">
        <w:rPr>
          <w:szCs w:val="28"/>
        </w:rPr>
        <w:t xml:space="preserve"> 1893-ban feleségül vette Pártos Hermint (</w:t>
      </w:r>
      <w:r w:rsidR="001E42BF">
        <w:rPr>
          <w:szCs w:val="28"/>
        </w:rPr>
        <w:t>*</w:t>
      </w:r>
      <w:r w:rsidRPr="00E60967">
        <w:rPr>
          <w:szCs w:val="28"/>
        </w:rPr>
        <w:t>1871</w:t>
      </w:r>
      <w:r w:rsidR="001E42BF">
        <w:rPr>
          <w:szCs w:val="28"/>
        </w:rPr>
        <w:t xml:space="preserve"> †</w:t>
      </w:r>
      <w:r w:rsidRPr="00E60967">
        <w:rPr>
          <w:szCs w:val="28"/>
        </w:rPr>
        <w:t>1936. febr. 9.)</w:t>
      </w:r>
      <w:r w:rsidR="001E42BF">
        <w:rPr>
          <w:szCs w:val="28"/>
        </w:rPr>
        <w:t xml:space="preserve">. </w:t>
      </w:r>
      <w:r w:rsidRPr="00E60967">
        <w:rPr>
          <w:szCs w:val="28"/>
        </w:rPr>
        <w:t>1915-ig ő is Sáriban volt jegyző</w:t>
      </w:r>
      <w:r w:rsidR="001E42BF">
        <w:rPr>
          <w:szCs w:val="28"/>
        </w:rPr>
        <w:t xml:space="preserve">, majd </w:t>
      </w:r>
      <w:r w:rsidRPr="00E60967">
        <w:rPr>
          <w:szCs w:val="28"/>
        </w:rPr>
        <w:t>megvett</w:t>
      </w:r>
      <w:r w:rsidR="001E42BF">
        <w:rPr>
          <w:szCs w:val="28"/>
        </w:rPr>
        <w:t>e</w:t>
      </w:r>
      <w:r w:rsidRPr="00E60967">
        <w:rPr>
          <w:szCs w:val="28"/>
        </w:rPr>
        <w:t xml:space="preserve"> </w:t>
      </w:r>
      <w:r w:rsidR="001E42BF">
        <w:rPr>
          <w:szCs w:val="28"/>
        </w:rPr>
        <w:t xml:space="preserve">a </w:t>
      </w:r>
      <w:r w:rsidRPr="00E60967">
        <w:rPr>
          <w:szCs w:val="28"/>
        </w:rPr>
        <w:t>borzaspusztai birtoko</w:t>
      </w:r>
      <w:r w:rsidR="001E42BF">
        <w:rPr>
          <w:szCs w:val="28"/>
        </w:rPr>
        <w:t>t, amit virágzó gazdasággá fejlesztett. Ezt követően a</w:t>
      </w:r>
      <w:r w:rsidRPr="00E60967">
        <w:rPr>
          <w:szCs w:val="28"/>
        </w:rPr>
        <w:t xml:space="preserve"> bugyi képviselő-testület </w:t>
      </w:r>
      <w:r w:rsidR="001E42BF">
        <w:rPr>
          <w:szCs w:val="28"/>
        </w:rPr>
        <w:t>és</w:t>
      </w:r>
      <w:r w:rsidRPr="00E60967">
        <w:rPr>
          <w:szCs w:val="28"/>
        </w:rPr>
        <w:t xml:space="preserve"> húsz éven át a vármegyei t</w:t>
      </w:r>
      <w:r w:rsidR="001E42BF">
        <w:rPr>
          <w:szCs w:val="28"/>
        </w:rPr>
        <w:t>örvény</w:t>
      </w:r>
      <w:r w:rsidRPr="00E60967">
        <w:rPr>
          <w:szCs w:val="28"/>
        </w:rPr>
        <w:t>hatósági biz</w:t>
      </w:r>
      <w:r w:rsidR="001E42BF">
        <w:rPr>
          <w:szCs w:val="28"/>
        </w:rPr>
        <w:t>ottság</w:t>
      </w:r>
      <w:r w:rsidRPr="00E60967">
        <w:rPr>
          <w:szCs w:val="28"/>
        </w:rPr>
        <w:t xml:space="preserve"> tagjaként munkálkodott. </w:t>
      </w:r>
    </w:p>
    <w:p w:rsidR="0091105C" w:rsidRDefault="00470878" w:rsidP="0091105C">
      <w:pPr>
        <w:spacing w:line="360" w:lineRule="auto"/>
        <w:ind w:firstLine="708"/>
        <w:jc w:val="both"/>
        <w:rPr>
          <w:szCs w:val="28"/>
        </w:rPr>
      </w:pPr>
      <w:r>
        <w:rPr>
          <w:szCs w:val="28"/>
        </w:rPr>
        <w:t xml:space="preserve">Mivel </w:t>
      </w:r>
      <w:r w:rsidR="00E60967" w:rsidRPr="0091105C">
        <w:rPr>
          <w:szCs w:val="28"/>
        </w:rPr>
        <w:t>Kázmér fiuk a</w:t>
      </w:r>
      <w:r w:rsidR="001E42BF" w:rsidRPr="0091105C">
        <w:rPr>
          <w:szCs w:val="28"/>
        </w:rPr>
        <w:t>z első világ</w:t>
      </w:r>
      <w:r w:rsidR="00E60967" w:rsidRPr="0091105C">
        <w:rPr>
          <w:szCs w:val="28"/>
        </w:rPr>
        <w:t>háborúban szerzett bete</w:t>
      </w:r>
      <w:r w:rsidR="00E60967" w:rsidRPr="0091105C">
        <w:rPr>
          <w:szCs w:val="28"/>
        </w:rPr>
        <w:t>g</w:t>
      </w:r>
      <w:r w:rsidR="00E60967" w:rsidRPr="0091105C">
        <w:rPr>
          <w:szCs w:val="28"/>
        </w:rPr>
        <w:t xml:space="preserve">ségben </w:t>
      </w:r>
      <w:r>
        <w:rPr>
          <w:szCs w:val="28"/>
        </w:rPr>
        <w:t>el</w:t>
      </w:r>
      <w:r w:rsidR="00E60967" w:rsidRPr="0091105C">
        <w:rPr>
          <w:szCs w:val="28"/>
        </w:rPr>
        <w:t>hunyt</w:t>
      </w:r>
      <w:r>
        <w:rPr>
          <w:szCs w:val="28"/>
        </w:rPr>
        <w:t>, az</w:t>
      </w:r>
      <w:r w:rsidR="001E42BF" w:rsidRPr="0091105C">
        <w:rPr>
          <w:szCs w:val="28"/>
        </w:rPr>
        <w:t xml:space="preserve"> ő emlékére </w:t>
      </w:r>
      <w:r w:rsidR="00E60967" w:rsidRPr="0091105C">
        <w:rPr>
          <w:szCs w:val="28"/>
        </w:rPr>
        <w:t>feleségével 1936-ban szobrot emelt</w:t>
      </w:r>
      <w:r w:rsidR="001E42BF" w:rsidRPr="0091105C">
        <w:rPr>
          <w:szCs w:val="28"/>
        </w:rPr>
        <w:t xml:space="preserve">ek a borzaspusztai birtok sarkán, </w:t>
      </w:r>
      <w:r>
        <w:rPr>
          <w:szCs w:val="28"/>
        </w:rPr>
        <w:t>s nem sokkal utána</w:t>
      </w:r>
      <w:r w:rsidR="001E42BF" w:rsidRPr="0091105C">
        <w:rPr>
          <w:szCs w:val="28"/>
        </w:rPr>
        <w:t xml:space="preserve"> templomot is építettek</w:t>
      </w:r>
      <w:r w:rsidRPr="00470878">
        <w:rPr>
          <w:szCs w:val="28"/>
        </w:rPr>
        <w:t xml:space="preserve"> </w:t>
      </w:r>
      <w:r w:rsidRPr="0091105C">
        <w:rPr>
          <w:szCs w:val="28"/>
        </w:rPr>
        <w:t>mellette</w:t>
      </w:r>
      <w:r w:rsidR="001E42BF" w:rsidRPr="0091105C">
        <w:rPr>
          <w:szCs w:val="28"/>
        </w:rPr>
        <w:t xml:space="preserve">. </w:t>
      </w:r>
      <w:r w:rsidR="0091105C" w:rsidRPr="00E60967">
        <w:rPr>
          <w:szCs w:val="28"/>
        </w:rPr>
        <w:t>Neje már nem érte meg közös alapítványuk megvalósulását, a szobor- és templom felszentelését</w:t>
      </w:r>
      <w:r w:rsidR="0091105C">
        <w:rPr>
          <w:szCs w:val="28"/>
        </w:rPr>
        <w:t xml:space="preserve"> (</w:t>
      </w:r>
      <w:r w:rsidR="0091105C" w:rsidRPr="00E60967">
        <w:rPr>
          <w:szCs w:val="28"/>
        </w:rPr>
        <w:t>ő k</w:t>
      </w:r>
      <w:r w:rsidR="0091105C" w:rsidRPr="00E60967">
        <w:rPr>
          <w:szCs w:val="28"/>
        </w:rPr>
        <w:t>é</w:t>
      </w:r>
      <w:r w:rsidR="0091105C" w:rsidRPr="00E60967">
        <w:rPr>
          <w:szCs w:val="28"/>
        </w:rPr>
        <w:t>sőbb Mátrai Máriával kötött házasságot</w:t>
      </w:r>
      <w:r w:rsidR="0091105C">
        <w:rPr>
          <w:szCs w:val="28"/>
        </w:rPr>
        <w:t>)</w:t>
      </w:r>
      <w:r w:rsidR="0091105C" w:rsidRPr="00E60967">
        <w:rPr>
          <w:szCs w:val="28"/>
        </w:rPr>
        <w:t>. A templom mellett tanyaközpont kialakítását</w:t>
      </w:r>
      <w:r w:rsidR="0091105C">
        <w:rPr>
          <w:szCs w:val="28"/>
        </w:rPr>
        <w:t>,</w:t>
      </w:r>
      <w:r w:rsidR="0091105C" w:rsidRPr="00E60967">
        <w:rPr>
          <w:szCs w:val="28"/>
        </w:rPr>
        <w:t xml:space="preserve"> a borzas</w:t>
      </w:r>
      <w:r w:rsidR="0091105C">
        <w:rPr>
          <w:szCs w:val="28"/>
        </w:rPr>
        <w:t>puszta</w:t>
      </w:r>
      <w:r w:rsidR="0091105C" w:rsidRPr="00E60967">
        <w:rPr>
          <w:szCs w:val="28"/>
        </w:rPr>
        <w:t xml:space="preserve">i lakók gyerekeinek </w:t>
      </w:r>
      <w:r w:rsidR="0091105C">
        <w:rPr>
          <w:szCs w:val="28"/>
        </w:rPr>
        <w:t xml:space="preserve">pedig </w:t>
      </w:r>
      <w:r w:rsidR="0091105C" w:rsidRPr="00E60967">
        <w:rPr>
          <w:szCs w:val="28"/>
        </w:rPr>
        <w:t>iskola létesítését tervezt</w:t>
      </w:r>
      <w:r w:rsidR="0091105C">
        <w:rPr>
          <w:szCs w:val="28"/>
        </w:rPr>
        <w:t>ék</w:t>
      </w:r>
      <w:r w:rsidR="0091105C" w:rsidRPr="00E60967">
        <w:rPr>
          <w:szCs w:val="28"/>
        </w:rPr>
        <w:t xml:space="preserve">. </w:t>
      </w:r>
    </w:p>
    <w:p w:rsidR="00E60967" w:rsidRPr="0091105C" w:rsidRDefault="0091105C" w:rsidP="00470878">
      <w:pPr>
        <w:pStyle w:val="Vgjegyzetszvege"/>
        <w:spacing w:line="360" w:lineRule="auto"/>
        <w:jc w:val="both"/>
        <w:rPr>
          <w:sz w:val="28"/>
          <w:szCs w:val="28"/>
        </w:rPr>
      </w:pPr>
      <w:r>
        <w:rPr>
          <w:szCs w:val="28"/>
        </w:rPr>
        <w:tab/>
      </w:r>
      <w:r w:rsidR="00E60967" w:rsidRPr="0091105C">
        <w:rPr>
          <w:sz w:val="28"/>
          <w:szCs w:val="28"/>
        </w:rPr>
        <w:sym w:font="Times New Roman" w:char="201E"/>
      </w:r>
      <w:r w:rsidR="00E60967" w:rsidRPr="0091105C">
        <w:rPr>
          <w:sz w:val="28"/>
          <w:szCs w:val="28"/>
        </w:rPr>
        <w:t>Jézus a jó pásztor</w:t>
      </w:r>
      <w:r w:rsidR="00E60967" w:rsidRPr="0091105C">
        <w:rPr>
          <w:sz w:val="28"/>
          <w:szCs w:val="28"/>
        </w:rPr>
        <w:sym w:font="Times New Roman" w:char="201D"/>
      </w:r>
      <w:r w:rsidR="00E60967" w:rsidRPr="0091105C">
        <w:rPr>
          <w:sz w:val="28"/>
          <w:szCs w:val="28"/>
        </w:rPr>
        <w:t xml:space="preserve"> hatalmas szobrát a körmene</w:t>
      </w:r>
      <w:r w:rsidR="00E60967" w:rsidRPr="0091105C">
        <w:rPr>
          <w:sz w:val="28"/>
          <w:szCs w:val="28"/>
        </w:rPr>
        <w:t>t</w:t>
      </w:r>
      <w:r w:rsidR="00E60967" w:rsidRPr="0091105C">
        <w:rPr>
          <w:sz w:val="28"/>
          <w:szCs w:val="28"/>
        </w:rPr>
        <w:t>ben kivonult katolikus hívek előtt 1936. május 10-én Buócz R</w:t>
      </w:r>
      <w:r w:rsidR="00E60967" w:rsidRPr="0091105C">
        <w:rPr>
          <w:sz w:val="28"/>
          <w:szCs w:val="28"/>
        </w:rPr>
        <w:t>e</w:t>
      </w:r>
      <w:r w:rsidR="00E60967" w:rsidRPr="0091105C">
        <w:rPr>
          <w:sz w:val="28"/>
          <w:szCs w:val="28"/>
        </w:rPr>
        <w:t>zső kerületi esperes</w:t>
      </w:r>
      <w:r w:rsidRPr="0091105C">
        <w:rPr>
          <w:sz w:val="28"/>
          <w:szCs w:val="28"/>
        </w:rPr>
        <w:t xml:space="preserve"> áldotta meg</w:t>
      </w:r>
      <w:r w:rsidR="00E60967" w:rsidRPr="0091105C">
        <w:rPr>
          <w:sz w:val="28"/>
          <w:szCs w:val="28"/>
        </w:rPr>
        <w:t>, a templomot pedig a környékbeli papok közreműköd</w:t>
      </w:r>
      <w:r w:rsidR="00E60967" w:rsidRPr="0091105C">
        <w:rPr>
          <w:sz w:val="28"/>
          <w:szCs w:val="28"/>
        </w:rPr>
        <w:t>é</w:t>
      </w:r>
      <w:r w:rsidR="00E60967" w:rsidRPr="0091105C">
        <w:rPr>
          <w:sz w:val="28"/>
          <w:szCs w:val="28"/>
        </w:rPr>
        <w:t>sével október 29-én Vedres Béla pestújhelyi apát plébános</w:t>
      </w:r>
      <w:r w:rsidRPr="0091105C">
        <w:rPr>
          <w:sz w:val="28"/>
          <w:szCs w:val="28"/>
        </w:rPr>
        <w:t xml:space="preserve"> </w:t>
      </w:r>
      <w:r w:rsidRPr="0091105C">
        <w:rPr>
          <w:sz w:val="28"/>
          <w:szCs w:val="28"/>
        </w:rPr>
        <w:t>szentelte fel</w:t>
      </w:r>
      <w:r w:rsidR="00E60967" w:rsidRPr="0091105C">
        <w:rPr>
          <w:sz w:val="28"/>
          <w:szCs w:val="28"/>
        </w:rPr>
        <w:t>.</w:t>
      </w:r>
      <w:r w:rsidRPr="0091105C">
        <w:rPr>
          <w:sz w:val="28"/>
          <w:szCs w:val="28"/>
        </w:rPr>
        <w:t xml:space="preserve"> 1939. aug</w:t>
      </w:r>
      <w:r>
        <w:rPr>
          <w:sz w:val="28"/>
          <w:szCs w:val="28"/>
        </w:rPr>
        <w:t>usztus</w:t>
      </w:r>
      <w:r w:rsidRPr="0091105C">
        <w:rPr>
          <w:sz w:val="28"/>
          <w:szCs w:val="28"/>
        </w:rPr>
        <w:t xml:space="preserve"> 20-a</w:t>
      </w:r>
      <w:r>
        <w:rPr>
          <w:sz w:val="28"/>
          <w:szCs w:val="28"/>
        </w:rPr>
        <w:t xml:space="preserve"> alkalmából</w:t>
      </w:r>
      <w:r w:rsidRPr="0091105C">
        <w:rPr>
          <w:sz w:val="28"/>
          <w:szCs w:val="28"/>
        </w:rPr>
        <w:t xml:space="preserve"> Székely József egy országzászlót </w:t>
      </w:r>
      <w:r>
        <w:rPr>
          <w:sz w:val="28"/>
          <w:szCs w:val="28"/>
        </w:rPr>
        <w:t xml:space="preserve">is </w:t>
      </w:r>
      <w:r w:rsidRPr="0091105C">
        <w:rPr>
          <w:sz w:val="28"/>
          <w:szCs w:val="28"/>
        </w:rPr>
        <w:t>adományozott a templomnak</w:t>
      </w:r>
      <w:r>
        <w:rPr>
          <w:sz w:val="28"/>
          <w:szCs w:val="28"/>
        </w:rPr>
        <w:t xml:space="preserve">. A templom mellett egy fél kataszteri holdas, bekerített temetőt is létesített, melyet </w:t>
      </w:r>
      <w:r w:rsidRPr="0091105C">
        <w:rPr>
          <w:sz w:val="28"/>
          <w:szCs w:val="28"/>
        </w:rPr>
        <w:t>nov</w:t>
      </w:r>
      <w:r>
        <w:rPr>
          <w:sz w:val="28"/>
          <w:szCs w:val="28"/>
        </w:rPr>
        <w:t>ember</w:t>
      </w:r>
      <w:r w:rsidRPr="0091105C">
        <w:rPr>
          <w:sz w:val="28"/>
          <w:szCs w:val="28"/>
        </w:rPr>
        <w:t xml:space="preserve"> 2-án Hang</w:t>
      </w:r>
      <w:r>
        <w:rPr>
          <w:sz w:val="28"/>
          <w:szCs w:val="28"/>
        </w:rPr>
        <w:t>ay Rupert esperes szentelte be</w:t>
      </w:r>
      <w:r w:rsidRPr="0091105C">
        <w:rPr>
          <w:sz w:val="28"/>
          <w:szCs w:val="28"/>
        </w:rPr>
        <w:t xml:space="preserve">. </w:t>
      </w:r>
      <w:r w:rsidR="00E60967" w:rsidRPr="0091105C">
        <w:rPr>
          <w:sz w:val="28"/>
          <w:szCs w:val="28"/>
        </w:rPr>
        <w:t>Az alapítvány</w:t>
      </w:r>
      <w:r>
        <w:rPr>
          <w:sz w:val="28"/>
          <w:szCs w:val="28"/>
        </w:rPr>
        <w:t>i okirat</w:t>
      </w:r>
      <w:r w:rsidR="00E60967" w:rsidRPr="0091105C">
        <w:rPr>
          <w:sz w:val="28"/>
          <w:szCs w:val="28"/>
        </w:rPr>
        <w:t xml:space="preserve"> szerint a </w:t>
      </w:r>
      <w:r>
        <w:rPr>
          <w:sz w:val="28"/>
          <w:szCs w:val="28"/>
        </w:rPr>
        <w:t xml:space="preserve">Székely </w:t>
      </w:r>
      <w:r w:rsidR="00E60967" w:rsidRPr="0091105C">
        <w:rPr>
          <w:sz w:val="28"/>
          <w:szCs w:val="28"/>
        </w:rPr>
        <w:t xml:space="preserve">család 50 magyar hold földet adott át </w:t>
      </w:r>
      <w:r w:rsidR="00E60967" w:rsidRPr="0091105C">
        <w:rPr>
          <w:sz w:val="28"/>
          <w:szCs w:val="28"/>
        </w:rPr>
        <w:sym w:font="Times New Roman" w:char="201E"/>
      </w:r>
      <w:r w:rsidR="00E60967" w:rsidRPr="0091105C">
        <w:rPr>
          <w:sz w:val="28"/>
          <w:szCs w:val="28"/>
        </w:rPr>
        <w:t>az idők végezetéig</w:t>
      </w:r>
      <w:r w:rsidR="00E60967" w:rsidRPr="0091105C">
        <w:rPr>
          <w:sz w:val="28"/>
          <w:szCs w:val="28"/>
        </w:rPr>
        <w:sym w:font="Times New Roman" w:char="201D"/>
      </w:r>
      <w:r w:rsidR="00E60967" w:rsidRPr="0091105C">
        <w:rPr>
          <w:sz w:val="28"/>
          <w:szCs w:val="28"/>
        </w:rPr>
        <w:t xml:space="preserve"> a bugyi r. kat</w:t>
      </w:r>
      <w:r w:rsidR="00F514A2">
        <w:rPr>
          <w:sz w:val="28"/>
          <w:szCs w:val="28"/>
        </w:rPr>
        <w:t xml:space="preserve">olikus </w:t>
      </w:r>
      <w:r w:rsidR="00E60967" w:rsidRPr="0091105C">
        <w:rPr>
          <w:sz w:val="28"/>
          <w:szCs w:val="28"/>
        </w:rPr>
        <w:t>egyház</w:t>
      </w:r>
      <w:r w:rsidR="00F514A2">
        <w:rPr>
          <w:sz w:val="28"/>
          <w:szCs w:val="28"/>
        </w:rPr>
        <w:t>községnek</w:t>
      </w:r>
      <w:r w:rsidR="00E60967" w:rsidRPr="0091105C">
        <w:rPr>
          <w:sz w:val="28"/>
          <w:szCs w:val="28"/>
        </w:rPr>
        <w:t xml:space="preserve">. Az átruházott tulajdonjog kiterjedt a rajta lévő erdőre, </w:t>
      </w:r>
      <w:r w:rsidR="00E60967" w:rsidRPr="0091105C">
        <w:rPr>
          <w:sz w:val="28"/>
          <w:szCs w:val="28"/>
        </w:rPr>
        <w:lastRenderedPageBreak/>
        <w:t>csőszházra, kútra és határfákra, továbbá a szoborra, tem</w:t>
      </w:r>
      <w:r w:rsidR="00E60967" w:rsidRPr="0091105C">
        <w:rPr>
          <w:sz w:val="28"/>
          <w:szCs w:val="28"/>
        </w:rPr>
        <w:t>p</w:t>
      </w:r>
      <w:r w:rsidR="00E60967" w:rsidRPr="0091105C">
        <w:rPr>
          <w:sz w:val="28"/>
          <w:szCs w:val="28"/>
        </w:rPr>
        <w:t>lomra és a tervezett újabb épületekre is.</w:t>
      </w:r>
    </w:p>
    <w:p w:rsidR="00F514A2" w:rsidRDefault="00E60967" w:rsidP="00E60967">
      <w:pPr>
        <w:spacing w:line="360" w:lineRule="auto"/>
        <w:jc w:val="both"/>
        <w:rPr>
          <w:szCs w:val="28"/>
        </w:rPr>
      </w:pPr>
      <w:r w:rsidRPr="0091105C">
        <w:rPr>
          <w:szCs w:val="28"/>
        </w:rPr>
        <w:tab/>
        <w:t xml:space="preserve">A </w:t>
      </w:r>
      <w:r w:rsidR="00F514A2">
        <w:rPr>
          <w:szCs w:val="28"/>
        </w:rPr>
        <w:t xml:space="preserve">borzasi </w:t>
      </w:r>
      <w:r w:rsidRPr="0091105C">
        <w:rPr>
          <w:szCs w:val="28"/>
        </w:rPr>
        <w:t xml:space="preserve">templomot Kerekes József </w:t>
      </w:r>
      <w:r w:rsidR="00F514A2">
        <w:rPr>
          <w:szCs w:val="28"/>
        </w:rPr>
        <w:t>pest</w:t>
      </w:r>
      <w:r w:rsidRPr="0091105C">
        <w:rPr>
          <w:szCs w:val="28"/>
        </w:rPr>
        <w:t>erzsébeti építész tervezte a S</w:t>
      </w:r>
      <w:r w:rsidRPr="0091105C">
        <w:rPr>
          <w:szCs w:val="28"/>
        </w:rPr>
        <w:t>á</w:t>
      </w:r>
      <w:r w:rsidRPr="0091105C">
        <w:rPr>
          <w:szCs w:val="28"/>
        </w:rPr>
        <w:t>rib</w:t>
      </w:r>
      <w:r w:rsidR="00F514A2">
        <w:rPr>
          <w:szCs w:val="28"/>
        </w:rPr>
        <w:t>ól Bugyira</w:t>
      </w:r>
      <w:r w:rsidRPr="0091105C">
        <w:rPr>
          <w:szCs w:val="28"/>
        </w:rPr>
        <w:t xml:space="preserve"> vezető út derékszögű csúcsával szemközti tanya mellé. Szabadon álló, egytornyú egyhajós épület volt, a szentély oltár mögötti része alatt családi kriptával. A homlokzatával kissé </w:t>
      </w:r>
      <w:r w:rsidR="00F514A2">
        <w:rPr>
          <w:szCs w:val="28"/>
        </w:rPr>
        <w:t>előrelép</w:t>
      </w:r>
      <w:r w:rsidRPr="0091105C">
        <w:rPr>
          <w:szCs w:val="28"/>
        </w:rPr>
        <w:t xml:space="preserve">ő torony kapuja félkörívvel és csúcsban végződő párkánnyal záródott, felette kis kereszttel. A </w:t>
      </w:r>
      <w:r w:rsidR="00F514A2" w:rsidRPr="0091105C">
        <w:rPr>
          <w:szCs w:val="28"/>
        </w:rPr>
        <w:t>templom oldalfalaiba félköríves ablakokat vágtak</w:t>
      </w:r>
      <w:r w:rsidR="00F514A2">
        <w:rPr>
          <w:szCs w:val="28"/>
        </w:rPr>
        <w:t>. A</w:t>
      </w:r>
      <w:r w:rsidR="00F514A2" w:rsidRPr="0091105C">
        <w:rPr>
          <w:szCs w:val="28"/>
        </w:rPr>
        <w:t xml:space="preserve"> </w:t>
      </w:r>
      <w:r w:rsidRPr="0091105C">
        <w:rPr>
          <w:szCs w:val="28"/>
        </w:rPr>
        <w:t>kapu és a félköríves záródású toronyablak között míves rozettát képeztek ki, melyet a főfal íves oromfalai fogtak közre. A torony záró</w:t>
      </w:r>
      <w:r w:rsidR="00F514A2">
        <w:rPr>
          <w:szCs w:val="28"/>
        </w:rPr>
        <w:t xml:space="preserve"> </w:t>
      </w:r>
      <w:r w:rsidRPr="0091105C">
        <w:rPr>
          <w:szCs w:val="28"/>
        </w:rPr>
        <w:t>párkánya fölé piramis alakú</w:t>
      </w:r>
      <w:r w:rsidR="00F514A2">
        <w:rPr>
          <w:szCs w:val="28"/>
        </w:rPr>
        <w:t xml:space="preserve"> sisak került, rajta kereszttel</w:t>
      </w:r>
      <w:r w:rsidRPr="0091105C">
        <w:rPr>
          <w:szCs w:val="28"/>
        </w:rPr>
        <w:t xml:space="preserve">. A toronyba két </w:t>
      </w:r>
      <w:r w:rsidR="00F514A2" w:rsidRPr="0091105C">
        <w:rPr>
          <w:szCs w:val="28"/>
        </w:rPr>
        <w:t>harangot helyeztek el</w:t>
      </w:r>
      <w:r w:rsidR="00F514A2">
        <w:rPr>
          <w:szCs w:val="28"/>
        </w:rPr>
        <w:t>. A</w:t>
      </w:r>
      <w:r w:rsidRPr="0091105C">
        <w:rPr>
          <w:szCs w:val="28"/>
        </w:rPr>
        <w:t xml:space="preserve"> kisebbet </w:t>
      </w:r>
      <w:r w:rsidRPr="0091105C">
        <w:rPr>
          <w:szCs w:val="28"/>
        </w:rPr>
        <w:sym w:font="Times New Roman" w:char="201E"/>
      </w:r>
      <w:r w:rsidRPr="0091105C">
        <w:rPr>
          <w:szCs w:val="28"/>
        </w:rPr>
        <w:t>A Boldogságos Szűz mint a keresztények segítsége</w:t>
      </w:r>
      <w:r w:rsidRPr="0091105C">
        <w:rPr>
          <w:szCs w:val="28"/>
        </w:rPr>
        <w:sym w:font="Times New Roman" w:char="201D"/>
      </w:r>
      <w:r w:rsidRPr="0091105C">
        <w:rPr>
          <w:szCs w:val="28"/>
        </w:rPr>
        <w:t xml:space="preserve">, a nagyobbat </w:t>
      </w:r>
      <w:r w:rsidRPr="0091105C">
        <w:rPr>
          <w:szCs w:val="28"/>
        </w:rPr>
        <w:sym w:font="Times New Roman" w:char="201E"/>
      </w:r>
      <w:r w:rsidRPr="0091105C">
        <w:rPr>
          <w:szCs w:val="28"/>
        </w:rPr>
        <w:t>Szent József tiszteletére</w:t>
      </w:r>
      <w:r w:rsidRPr="0091105C">
        <w:rPr>
          <w:szCs w:val="28"/>
        </w:rPr>
        <w:sym w:font="Times New Roman" w:char="201D"/>
      </w:r>
      <w:r w:rsidR="00F514A2">
        <w:rPr>
          <w:szCs w:val="28"/>
        </w:rPr>
        <w:t xml:space="preserve"> </w:t>
      </w:r>
      <w:r w:rsidR="00F514A2" w:rsidRPr="0091105C">
        <w:rPr>
          <w:szCs w:val="28"/>
        </w:rPr>
        <w:t>Winkler József wekerletelepi plébános szentelt</w:t>
      </w:r>
      <w:r w:rsidR="00F514A2">
        <w:rPr>
          <w:szCs w:val="28"/>
        </w:rPr>
        <w:t>e</w:t>
      </w:r>
      <w:r w:rsidR="00F514A2">
        <w:rPr>
          <w:szCs w:val="28"/>
        </w:rPr>
        <w:t xml:space="preserve"> fel.</w:t>
      </w:r>
      <w:r w:rsidR="00F514A2">
        <w:rPr>
          <w:szCs w:val="28"/>
        </w:rPr>
        <w:t xml:space="preserve"> A</w:t>
      </w:r>
      <w:r w:rsidRPr="0091105C">
        <w:rPr>
          <w:szCs w:val="28"/>
        </w:rPr>
        <w:t xml:space="preserve"> Szlezák Rafael öntödéjében </w:t>
      </w:r>
      <w:r w:rsidR="00F514A2">
        <w:rPr>
          <w:szCs w:val="28"/>
        </w:rPr>
        <w:t xml:space="preserve">készült </w:t>
      </w:r>
      <w:r w:rsidRPr="0091105C">
        <w:rPr>
          <w:szCs w:val="28"/>
        </w:rPr>
        <w:t xml:space="preserve">nagy </w:t>
      </w:r>
      <w:r w:rsidRPr="0091105C">
        <w:rPr>
          <w:szCs w:val="28"/>
        </w:rPr>
        <w:sym w:font="Times New Roman" w:char="201E"/>
      </w:r>
      <w:r w:rsidRPr="0091105C">
        <w:rPr>
          <w:szCs w:val="28"/>
        </w:rPr>
        <w:t xml:space="preserve">harang anyagába </w:t>
      </w:r>
      <w:r w:rsidR="00F514A2">
        <w:rPr>
          <w:szCs w:val="28"/>
        </w:rPr>
        <w:t xml:space="preserve">belekeverték </w:t>
      </w:r>
      <w:r w:rsidRPr="0091105C">
        <w:rPr>
          <w:szCs w:val="28"/>
        </w:rPr>
        <w:t>a</w:t>
      </w:r>
      <w:r w:rsidR="00F514A2">
        <w:rPr>
          <w:szCs w:val="28"/>
        </w:rPr>
        <w:t>nnak a harangnak az anyagát is, melyet a</w:t>
      </w:r>
      <w:r w:rsidRPr="0091105C">
        <w:rPr>
          <w:szCs w:val="28"/>
        </w:rPr>
        <w:t xml:space="preserve"> </w:t>
      </w:r>
      <w:r w:rsidR="00F514A2">
        <w:rPr>
          <w:szCs w:val="28"/>
        </w:rPr>
        <w:t xml:space="preserve">birtokon </w:t>
      </w:r>
      <w:r w:rsidR="000A7183">
        <w:rPr>
          <w:szCs w:val="28"/>
        </w:rPr>
        <w:t xml:space="preserve">a </w:t>
      </w:r>
      <w:r w:rsidR="000A7183">
        <w:rPr>
          <w:szCs w:val="28"/>
        </w:rPr>
        <w:t>20. század elején találtak meg</w:t>
      </w:r>
      <w:r w:rsidR="000A7183">
        <w:rPr>
          <w:szCs w:val="28"/>
        </w:rPr>
        <w:t>, s addig a Székely család kúriájának tornyában állt. (</w:t>
      </w:r>
      <w:r w:rsidR="00470878">
        <w:rPr>
          <w:szCs w:val="28"/>
        </w:rPr>
        <w:t>A Székely-</w:t>
      </w:r>
      <w:r w:rsidR="000A7183">
        <w:rPr>
          <w:szCs w:val="28"/>
        </w:rPr>
        <w:t xml:space="preserve">birtok </w:t>
      </w:r>
      <w:r w:rsidR="00F514A2">
        <w:rPr>
          <w:szCs w:val="28"/>
        </w:rPr>
        <w:t>a 19. század első felében a báró</w:t>
      </w:r>
      <w:r w:rsidR="00F514A2" w:rsidRPr="0091105C">
        <w:rPr>
          <w:szCs w:val="28"/>
        </w:rPr>
        <w:t xml:space="preserve"> Bánffy</w:t>
      </w:r>
      <w:r w:rsidR="00F514A2">
        <w:rPr>
          <w:szCs w:val="28"/>
        </w:rPr>
        <w:t xml:space="preserve"> családé volt</w:t>
      </w:r>
      <w:r w:rsidR="000A7183">
        <w:rPr>
          <w:szCs w:val="28"/>
        </w:rPr>
        <w:t xml:space="preserve">, melyre a beöntött harang felirata is utal: </w:t>
      </w:r>
      <w:r w:rsidRPr="0091105C">
        <w:rPr>
          <w:szCs w:val="28"/>
        </w:rPr>
        <w:sym w:font="Times New Roman" w:char="201E"/>
      </w:r>
      <w:r w:rsidRPr="0091105C">
        <w:rPr>
          <w:szCs w:val="28"/>
        </w:rPr>
        <w:t>Isten ditső[ségére] tsina[ltatta] / L. B. L. Bánffy Mihály / G. M. G. Kemény Theresia / A-o. 1761</w:t>
      </w:r>
      <w:r w:rsidR="00F514A2">
        <w:rPr>
          <w:szCs w:val="28"/>
        </w:rPr>
        <w:t>.</w:t>
      </w:r>
      <w:r w:rsidRPr="0091105C">
        <w:rPr>
          <w:szCs w:val="28"/>
        </w:rPr>
        <w:sym w:font="Times New Roman" w:char="201D"/>
      </w:r>
      <w:r w:rsidR="000A7183">
        <w:rPr>
          <w:szCs w:val="28"/>
        </w:rPr>
        <w:t>).</w:t>
      </w:r>
      <w:r w:rsidRPr="0091105C">
        <w:rPr>
          <w:szCs w:val="28"/>
        </w:rPr>
        <w:t xml:space="preserve"> </w:t>
      </w:r>
    </w:p>
    <w:p w:rsidR="000A7183" w:rsidRDefault="00F514A2" w:rsidP="000A7183">
      <w:pPr>
        <w:pStyle w:val="Vgjegyzetszvege"/>
        <w:spacing w:line="360" w:lineRule="auto"/>
        <w:ind w:firstLine="708"/>
        <w:jc w:val="both"/>
        <w:rPr>
          <w:sz w:val="28"/>
          <w:szCs w:val="28"/>
        </w:rPr>
      </w:pPr>
      <w:r w:rsidRPr="000A7183">
        <w:rPr>
          <w:sz w:val="28"/>
          <w:szCs w:val="28"/>
        </w:rPr>
        <w:sym w:font="Times New Roman" w:char="201E"/>
      </w:r>
      <w:r w:rsidRPr="000A7183">
        <w:rPr>
          <w:sz w:val="28"/>
          <w:szCs w:val="28"/>
        </w:rPr>
        <w:t>Siménfalvi Székely József és neje... Pártos Hermin Alapítványi Oklevele Borzas-hegy pusztán épített róm. kath. templomra vonatkozólag az 1936. évben</w:t>
      </w:r>
      <w:r w:rsidRPr="000A7183">
        <w:rPr>
          <w:sz w:val="28"/>
          <w:szCs w:val="28"/>
        </w:rPr>
        <w:sym w:font="Times New Roman" w:char="201D"/>
      </w:r>
      <w:r w:rsidRPr="000A7183">
        <w:rPr>
          <w:sz w:val="28"/>
          <w:szCs w:val="28"/>
        </w:rPr>
        <w:t xml:space="preserve"> </w:t>
      </w:r>
      <w:r w:rsidR="00470878">
        <w:rPr>
          <w:sz w:val="28"/>
          <w:szCs w:val="28"/>
        </w:rPr>
        <w:t xml:space="preserve">és annak </w:t>
      </w:r>
      <w:r w:rsidRPr="000A7183">
        <w:rPr>
          <w:sz w:val="28"/>
          <w:szCs w:val="28"/>
        </w:rPr>
        <w:t>melléklete</w:t>
      </w:r>
      <w:r w:rsidR="000A7183">
        <w:rPr>
          <w:sz w:val="28"/>
          <w:szCs w:val="28"/>
        </w:rPr>
        <w:t xml:space="preserve"> (</w:t>
      </w:r>
      <w:r w:rsidRPr="000A7183">
        <w:rPr>
          <w:sz w:val="28"/>
          <w:szCs w:val="28"/>
        </w:rPr>
        <w:sym w:font="Times New Roman" w:char="201E"/>
      </w:r>
      <w:r w:rsidRPr="000A7183">
        <w:rPr>
          <w:sz w:val="28"/>
          <w:szCs w:val="28"/>
        </w:rPr>
        <w:t>Ad perpetuam rei memoriam</w:t>
      </w:r>
      <w:r w:rsidRPr="000A7183">
        <w:rPr>
          <w:sz w:val="28"/>
          <w:szCs w:val="28"/>
        </w:rPr>
        <w:sym w:font="Times New Roman" w:char="201D"/>
      </w:r>
      <w:r w:rsidR="000A7183">
        <w:rPr>
          <w:sz w:val="28"/>
          <w:szCs w:val="28"/>
        </w:rPr>
        <w:t xml:space="preserve">) </w:t>
      </w:r>
      <w:r w:rsidR="00E60967" w:rsidRPr="0091105C">
        <w:rPr>
          <w:sz w:val="28"/>
          <w:szCs w:val="28"/>
        </w:rPr>
        <w:t>nem</w:t>
      </w:r>
      <w:r w:rsidR="000A7183">
        <w:rPr>
          <w:sz w:val="28"/>
          <w:szCs w:val="28"/>
        </w:rPr>
        <w:t xml:space="preserve"> </w:t>
      </w:r>
      <w:r w:rsidR="00E60967" w:rsidRPr="0091105C">
        <w:rPr>
          <w:sz w:val="28"/>
          <w:szCs w:val="28"/>
        </w:rPr>
        <w:t>cs</w:t>
      </w:r>
      <w:r w:rsidR="000A7183">
        <w:rPr>
          <w:sz w:val="28"/>
          <w:szCs w:val="28"/>
        </w:rPr>
        <w:t>upán</w:t>
      </w:r>
      <w:r w:rsidR="00E60967" w:rsidRPr="0091105C">
        <w:rPr>
          <w:sz w:val="28"/>
          <w:szCs w:val="28"/>
        </w:rPr>
        <w:t xml:space="preserve"> a templomról, a kripta használatáról, az ingatlan gazdálkodásáról </w:t>
      </w:r>
      <w:r w:rsidR="000A7183">
        <w:rPr>
          <w:sz w:val="28"/>
          <w:szCs w:val="28"/>
        </w:rPr>
        <w:t>é</w:t>
      </w:r>
      <w:r w:rsidR="00E60967" w:rsidRPr="0091105C">
        <w:rPr>
          <w:sz w:val="28"/>
          <w:szCs w:val="28"/>
        </w:rPr>
        <w:t>s a tem</w:t>
      </w:r>
      <w:r w:rsidR="00E60967" w:rsidRPr="0091105C">
        <w:rPr>
          <w:sz w:val="28"/>
          <w:szCs w:val="28"/>
        </w:rPr>
        <w:t>p</w:t>
      </w:r>
      <w:r w:rsidR="00E60967" w:rsidRPr="0091105C">
        <w:rPr>
          <w:sz w:val="28"/>
          <w:szCs w:val="28"/>
        </w:rPr>
        <w:t>lom környékének parkosításáról rendelkezett. A környékén kialakuló tanyakö</w:t>
      </w:r>
      <w:r w:rsidR="00E60967" w:rsidRPr="0091105C">
        <w:rPr>
          <w:sz w:val="28"/>
          <w:szCs w:val="28"/>
        </w:rPr>
        <w:t>z</w:t>
      </w:r>
      <w:r w:rsidR="00E60967" w:rsidRPr="0091105C">
        <w:rPr>
          <w:sz w:val="28"/>
          <w:szCs w:val="28"/>
        </w:rPr>
        <w:t>pont gyermekeinek egy egytantermes iskoláról és tanítói lakásról is gondo</w:t>
      </w:r>
      <w:r w:rsidR="00E60967" w:rsidRPr="0091105C">
        <w:rPr>
          <w:sz w:val="28"/>
          <w:szCs w:val="28"/>
        </w:rPr>
        <w:t>s</w:t>
      </w:r>
      <w:r w:rsidR="00E60967" w:rsidRPr="0091105C">
        <w:rPr>
          <w:sz w:val="28"/>
          <w:szCs w:val="28"/>
        </w:rPr>
        <w:t xml:space="preserve">kodott, </w:t>
      </w:r>
      <w:r w:rsidR="00470878">
        <w:rPr>
          <w:sz w:val="28"/>
          <w:szCs w:val="28"/>
        </w:rPr>
        <w:t xml:space="preserve">és úgy rendelkezett, hogy az </w:t>
      </w:r>
      <w:r w:rsidR="00E60967" w:rsidRPr="0091105C">
        <w:rPr>
          <w:sz w:val="28"/>
          <w:szCs w:val="28"/>
        </w:rPr>
        <w:t>1945-ig Kiss Józsefnek bérbe adott birtok jövedelmét</w:t>
      </w:r>
      <w:r w:rsidR="000A7183">
        <w:rPr>
          <w:sz w:val="28"/>
          <w:szCs w:val="28"/>
        </w:rPr>
        <w:t xml:space="preserve"> </w:t>
      </w:r>
      <w:r w:rsidR="00E60967" w:rsidRPr="0091105C">
        <w:rPr>
          <w:sz w:val="28"/>
          <w:szCs w:val="28"/>
        </w:rPr>
        <w:t xml:space="preserve">erre </w:t>
      </w:r>
      <w:r w:rsidR="000A7183">
        <w:rPr>
          <w:sz w:val="28"/>
          <w:szCs w:val="28"/>
        </w:rPr>
        <w:t xml:space="preserve">a célra </w:t>
      </w:r>
      <w:r w:rsidR="00470878">
        <w:rPr>
          <w:sz w:val="28"/>
          <w:szCs w:val="28"/>
        </w:rPr>
        <w:t>tartalékolják.</w:t>
      </w:r>
    </w:p>
    <w:p w:rsidR="000A7183" w:rsidRDefault="00E60967" w:rsidP="000A7183">
      <w:pPr>
        <w:pStyle w:val="Vgjegyzetszvege"/>
        <w:spacing w:line="360" w:lineRule="auto"/>
        <w:ind w:firstLine="708"/>
        <w:jc w:val="both"/>
        <w:rPr>
          <w:sz w:val="28"/>
          <w:szCs w:val="28"/>
        </w:rPr>
      </w:pPr>
      <w:r w:rsidRPr="0091105C">
        <w:rPr>
          <w:sz w:val="28"/>
          <w:szCs w:val="28"/>
        </w:rPr>
        <w:t>A templomot a hívek adományaiból megfelelő felszer</w:t>
      </w:r>
      <w:r w:rsidRPr="0091105C">
        <w:rPr>
          <w:sz w:val="28"/>
          <w:szCs w:val="28"/>
        </w:rPr>
        <w:t>e</w:t>
      </w:r>
      <w:r w:rsidRPr="0091105C">
        <w:rPr>
          <w:sz w:val="28"/>
          <w:szCs w:val="28"/>
        </w:rPr>
        <w:t>léssel és kegytárgyakkal látták el, Székely József pedig végakaratában tett figyelemre méltó újabb adományokat.</w:t>
      </w:r>
      <w:r w:rsidR="000A7183">
        <w:rPr>
          <w:sz w:val="28"/>
          <w:szCs w:val="28"/>
        </w:rPr>
        <w:t xml:space="preserve"> Egykori jegyzői te</w:t>
      </w:r>
      <w:r w:rsidR="000A7183" w:rsidRPr="00D50956">
        <w:rPr>
          <w:i/>
          <w:sz w:val="28"/>
          <w:szCs w:val="28"/>
        </w:rPr>
        <w:t xml:space="preserve">vékenysége színhelyén, Sáriban </w:t>
      </w:r>
      <w:r w:rsidR="000A7183" w:rsidRPr="00D50956">
        <w:rPr>
          <w:i/>
          <w:sz w:val="28"/>
          <w:szCs w:val="28"/>
        </w:rPr>
        <w:lastRenderedPageBreak/>
        <w:t>v</w:t>
      </w:r>
      <w:r w:rsidR="000A7183" w:rsidRPr="00D50956">
        <w:rPr>
          <w:i/>
          <w:sz w:val="28"/>
          <w:szCs w:val="28"/>
        </w:rPr>
        <w:t>égakarat</w:t>
      </w:r>
      <w:r w:rsidR="000A7183" w:rsidRPr="00D50956">
        <w:rPr>
          <w:i/>
          <w:sz w:val="28"/>
          <w:szCs w:val="28"/>
        </w:rPr>
        <w:t xml:space="preserve">a szerint </w:t>
      </w:r>
      <w:r w:rsidR="000A7183" w:rsidRPr="00D50956">
        <w:rPr>
          <w:i/>
          <w:sz w:val="28"/>
          <w:szCs w:val="28"/>
        </w:rPr>
        <w:t xml:space="preserve">5000 pengőt hagyott </w:t>
      </w:r>
      <w:r w:rsidR="000A7183" w:rsidRPr="00D50956">
        <w:rPr>
          <w:i/>
          <w:sz w:val="28"/>
          <w:szCs w:val="28"/>
        </w:rPr>
        <w:t>egy</w:t>
      </w:r>
      <w:r w:rsidR="000A7183" w:rsidRPr="00D50956">
        <w:rPr>
          <w:i/>
          <w:sz w:val="28"/>
          <w:szCs w:val="28"/>
        </w:rPr>
        <w:t xml:space="preserve"> kultúrház</w:t>
      </w:r>
      <w:r w:rsidR="000A7183" w:rsidRPr="00D50956">
        <w:rPr>
          <w:i/>
          <w:sz w:val="28"/>
          <w:szCs w:val="28"/>
        </w:rPr>
        <w:t xml:space="preserve"> létesítésére, </w:t>
      </w:r>
      <w:r w:rsidR="000A7183">
        <w:rPr>
          <w:sz w:val="28"/>
          <w:szCs w:val="28"/>
        </w:rPr>
        <w:t xml:space="preserve">későbbi munkahelyén, </w:t>
      </w:r>
      <w:r w:rsidR="000A7183" w:rsidRPr="000A7183">
        <w:rPr>
          <w:sz w:val="28"/>
          <w:szCs w:val="28"/>
        </w:rPr>
        <w:t>Pesterzsébet</w:t>
      </w:r>
      <w:r w:rsidR="000A7183">
        <w:rPr>
          <w:sz w:val="28"/>
          <w:szCs w:val="28"/>
        </w:rPr>
        <w:t>en ugyancsak 5000 pengőt egy s</w:t>
      </w:r>
      <w:r w:rsidR="000A7183" w:rsidRPr="000A7183">
        <w:rPr>
          <w:sz w:val="28"/>
          <w:szCs w:val="28"/>
        </w:rPr>
        <w:t>zülőotthon építésére, 5</w:t>
      </w:r>
      <w:r w:rsidR="000A7183">
        <w:rPr>
          <w:sz w:val="28"/>
          <w:szCs w:val="28"/>
        </w:rPr>
        <w:t>00</w:t>
      </w:r>
      <w:r w:rsidR="000A7183" w:rsidRPr="000A7183">
        <w:rPr>
          <w:sz w:val="28"/>
          <w:szCs w:val="28"/>
        </w:rPr>
        <w:t>-</w:t>
      </w:r>
      <w:r w:rsidR="000A7183" w:rsidRPr="00D50956">
        <w:rPr>
          <w:i/>
          <w:sz w:val="28"/>
          <w:szCs w:val="28"/>
        </w:rPr>
        <w:t xml:space="preserve">500 </w:t>
      </w:r>
      <w:r w:rsidR="000A7183" w:rsidRPr="00D50956">
        <w:rPr>
          <w:i/>
          <w:sz w:val="28"/>
          <w:szCs w:val="28"/>
        </w:rPr>
        <w:t>pengőt</w:t>
      </w:r>
      <w:r w:rsidR="000A7183" w:rsidRPr="00D50956">
        <w:rPr>
          <w:i/>
          <w:sz w:val="28"/>
          <w:szCs w:val="28"/>
        </w:rPr>
        <w:t xml:space="preserve"> a sári</w:t>
      </w:r>
      <w:r w:rsidR="000A7183" w:rsidRPr="000A7183">
        <w:rPr>
          <w:sz w:val="28"/>
          <w:szCs w:val="28"/>
        </w:rPr>
        <w:t xml:space="preserve"> és </w:t>
      </w:r>
      <w:r w:rsidR="000A7183">
        <w:rPr>
          <w:sz w:val="28"/>
          <w:szCs w:val="28"/>
        </w:rPr>
        <w:t xml:space="preserve">a </w:t>
      </w:r>
      <w:r w:rsidR="000A7183" w:rsidRPr="000A7183">
        <w:rPr>
          <w:sz w:val="28"/>
          <w:szCs w:val="28"/>
        </w:rPr>
        <w:t xml:space="preserve">bugyi </w:t>
      </w:r>
      <w:r w:rsidR="000A7183" w:rsidRPr="00D50956">
        <w:rPr>
          <w:i/>
          <w:sz w:val="28"/>
          <w:szCs w:val="28"/>
        </w:rPr>
        <w:t>szegények javára,</w:t>
      </w:r>
      <w:r w:rsidR="000A7183" w:rsidRPr="000A7183">
        <w:rPr>
          <w:sz w:val="28"/>
          <w:szCs w:val="28"/>
        </w:rPr>
        <w:t xml:space="preserve"> </w:t>
      </w:r>
      <w:r w:rsidR="000A7183">
        <w:rPr>
          <w:sz w:val="28"/>
          <w:szCs w:val="28"/>
        </w:rPr>
        <w:t>é</w:t>
      </w:r>
      <w:r w:rsidR="000A7183" w:rsidRPr="000A7183">
        <w:rPr>
          <w:sz w:val="28"/>
          <w:szCs w:val="28"/>
        </w:rPr>
        <w:t xml:space="preserve">s </w:t>
      </w:r>
      <w:r w:rsidR="000A7183">
        <w:rPr>
          <w:sz w:val="28"/>
          <w:szCs w:val="28"/>
        </w:rPr>
        <w:t xml:space="preserve">− </w:t>
      </w:r>
      <w:r w:rsidR="000A7183" w:rsidRPr="000A7183">
        <w:rPr>
          <w:sz w:val="28"/>
          <w:szCs w:val="28"/>
        </w:rPr>
        <w:t>egyebek mellett</w:t>
      </w:r>
      <w:r w:rsidR="000A7183">
        <w:rPr>
          <w:sz w:val="28"/>
          <w:szCs w:val="28"/>
        </w:rPr>
        <w:t xml:space="preserve"> −</w:t>
      </w:r>
      <w:r w:rsidR="000A7183" w:rsidRPr="000A7183">
        <w:rPr>
          <w:sz w:val="28"/>
          <w:szCs w:val="28"/>
        </w:rPr>
        <w:t xml:space="preserve"> egy nagyobb összeget a jegyzők árvahá</w:t>
      </w:r>
      <w:r w:rsidR="000A7183" w:rsidRPr="000A7183">
        <w:rPr>
          <w:sz w:val="28"/>
          <w:szCs w:val="28"/>
        </w:rPr>
        <w:t>z</w:t>
      </w:r>
      <w:r w:rsidR="000A7183" w:rsidRPr="000A7183">
        <w:rPr>
          <w:sz w:val="28"/>
          <w:szCs w:val="28"/>
        </w:rPr>
        <w:t xml:space="preserve">ára. </w:t>
      </w:r>
    </w:p>
    <w:p w:rsidR="00916C86" w:rsidRDefault="000A7183" w:rsidP="00916C86">
      <w:pPr>
        <w:pStyle w:val="Vgjegyzetszvege"/>
        <w:spacing w:line="360" w:lineRule="auto"/>
        <w:ind w:firstLine="708"/>
        <w:jc w:val="both"/>
        <w:rPr>
          <w:sz w:val="28"/>
          <w:szCs w:val="28"/>
        </w:rPr>
      </w:pPr>
      <w:r w:rsidRPr="000A7183">
        <w:rPr>
          <w:sz w:val="28"/>
          <w:szCs w:val="28"/>
        </w:rPr>
        <w:t>Székely József a borzas</w:t>
      </w:r>
      <w:r>
        <w:rPr>
          <w:sz w:val="28"/>
          <w:szCs w:val="28"/>
        </w:rPr>
        <w:t>puszta</w:t>
      </w:r>
      <w:r w:rsidRPr="000A7183">
        <w:rPr>
          <w:sz w:val="28"/>
          <w:szCs w:val="28"/>
        </w:rPr>
        <w:t>i Szék</w:t>
      </w:r>
      <w:r>
        <w:rPr>
          <w:sz w:val="28"/>
          <w:szCs w:val="28"/>
        </w:rPr>
        <w:t xml:space="preserve">ely-kúriában (nép nyelvén: „kastélyban”) </w:t>
      </w:r>
      <w:r w:rsidRPr="000A7183">
        <w:rPr>
          <w:sz w:val="28"/>
          <w:szCs w:val="28"/>
        </w:rPr>
        <w:t xml:space="preserve">hunyt el. A </w:t>
      </w:r>
      <w:r>
        <w:rPr>
          <w:sz w:val="28"/>
          <w:szCs w:val="28"/>
        </w:rPr>
        <w:t>szocialista rendszer szomorú hagyatéka, hogy</w:t>
      </w:r>
      <w:r w:rsidR="00916C86">
        <w:rPr>
          <w:sz w:val="28"/>
          <w:szCs w:val="28"/>
        </w:rPr>
        <w:t xml:space="preserve"> − miután</w:t>
      </w:r>
      <w:r>
        <w:rPr>
          <w:sz w:val="28"/>
          <w:szCs w:val="28"/>
        </w:rPr>
        <w:t xml:space="preserve"> </w:t>
      </w:r>
      <w:r w:rsidR="00916C86" w:rsidRPr="000A7183">
        <w:rPr>
          <w:sz w:val="28"/>
          <w:szCs w:val="28"/>
        </w:rPr>
        <w:t>az Ürbő</w:t>
      </w:r>
      <w:r w:rsidR="00916C86">
        <w:rPr>
          <w:sz w:val="28"/>
          <w:szCs w:val="28"/>
        </w:rPr>
        <w:t xml:space="preserve">usztai Állami Gazdaság vette </w:t>
      </w:r>
      <w:r w:rsidR="00916C86" w:rsidRPr="000A7183">
        <w:rPr>
          <w:sz w:val="28"/>
          <w:szCs w:val="28"/>
        </w:rPr>
        <w:t>birtokába</w:t>
      </w:r>
      <w:r w:rsidR="00916C86">
        <w:rPr>
          <w:sz w:val="28"/>
          <w:szCs w:val="28"/>
        </w:rPr>
        <w:t xml:space="preserve"> − </w:t>
      </w:r>
      <w:r>
        <w:rPr>
          <w:sz w:val="28"/>
          <w:szCs w:val="28"/>
        </w:rPr>
        <w:t xml:space="preserve">az ezt követő </w:t>
      </w:r>
      <w:r w:rsidRPr="000A7183">
        <w:rPr>
          <w:sz w:val="28"/>
          <w:szCs w:val="28"/>
        </w:rPr>
        <w:t xml:space="preserve">évtizedekben a </w:t>
      </w:r>
      <w:r w:rsidRPr="000A7183">
        <w:rPr>
          <w:sz w:val="28"/>
          <w:szCs w:val="28"/>
        </w:rPr>
        <w:sym w:font="Times New Roman" w:char="201E"/>
      </w:r>
      <w:r w:rsidRPr="000A7183">
        <w:rPr>
          <w:sz w:val="28"/>
          <w:szCs w:val="28"/>
        </w:rPr>
        <w:t>200 éves Bo</w:t>
      </w:r>
      <w:r w:rsidRPr="000A7183">
        <w:rPr>
          <w:sz w:val="28"/>
          <w:szCs w:val="28"/>
        </w:rPr>
        <w:t>r</w:t>
      </w:r>
      <w:r w:rsidRPr="000A7183">
        <w:rPr>
          <w:sz w:val="28"/>
          <w:szCs w:val="28"/>
        </w:rPr>
        <w:t>zas-hegy 2000 m</w:t>
      </w:r>
      <w:r w:rsidRPr="000A7183">
        <w:rPr>
          <w:sz w:val="28"/>
          <w:szCs w:val="28"/>
          <w:vertAlign w:val="superscript"/>
        </w:rPr>
        <w:t>2</w:t>
      </w:r>
      <w:r w:rsidRPr="000A7183">
        <w:rPr>
          <w:sz w:val="28"/>
          <w:szCs w:val="28"/>
        </w:rPr>
        <w:t>-es beépített lakó- és gazdasági épületeivel, temetőmaradványa</w:t>
      </w:r>
      <w:r w:rsidRPr="000A7183">
        <w:rPr>
          <w:sz w:val="28"/>
          <w:szCs w:val="28"/>
        </w:rPr>
        <w:t>i</w:t>
      </w:r>
      <w:r w:rsidRPr="000A7183">
        <w:rPr>
          <w:sz w:val="28"/>
          <w:szCs w:val="28"/>
        </w:rPr>
        <w:t>val</w:t>
      </w:r>
      <w:r w:rsidRPr="000A7183">
        <w:rPr>
          <w:sz w:val="28"/>
          <w:szCs w:val="28"/>
        </w:rPr>
        <w:sym w:font="Times New Roman" w:char="201D"/>
      </w:r>
      <w:r>
        <w:rPr>
          <w:sz w:val="28"/>
          <w:szCs w:val="28"/>
        </w:rPr>
        <w:t xml:space="preserve"> </w:t>
      </w:r>
      <w:r w:rsidR="00916C86">
        <w:rPr>
          <w:sz w:val="28"/>
          <w:szCs w:val="28"/>
        </w:rPr>
        <w:t xml:space="preserve">a következő évtizedekben </w:t>
      </w:r>
      <w:r>
        <w:rPr>
          <w:sz w:val="28"/>
          <w:szCs w:val="28"/>
        </w:rPr>
        <w:t>eltűnt a térképről</w:t>
      </w:r>
      <w:r w:rsidR="00916C86">
        <w:rPr>
          <w:sz w:val="28"/>
          <w:szCs w:val="28"/>
        </w:rPr>
        <w:t>.</w:t>
      </w:r>
      <w:r w:rsidRPr="000A7183">
        <w:rPr>
          <w:sz w:val="28"/>
          <w:szCs w:val="28"/>
        </w:rPr>
        <w:t xml:space="preserve"> A </w:t>
      </w:r>
      <w:r w:rsidRPr="000A7183">
        <w:rPr>
          <w:sz w:val="28"/>
          <w:szCs w:val="28"/>
        </w:rPr>
        <w:sym w:font="Times New Roman" w:char="201E"/>
      </w:r>
      <w:r w:rsidRPr="000A7183">
        <w:rPr>
          <w:sz w:val="28"/>
          <w:szCs w:val="28"/>
        </w:rPr>
        <w:t>hegyet</w:t>
      </w:r>
      <w:r w:rsidRPr="000A7183">
        <w:rPr>
          <w:sz w:val="28"/>
          <w:szCs w:val="28"/>
        </w:rPr>
        <w:sym w:font="Times New Roman" w:char="201D"/>
      </w:r>
      <w:r w:rsidRPr="000A7183">
        <w:rPr>
          <w:sz w:val="28"/>
          <w:szCs w:val="28"/>
        </w:rPr>
        <w:t xml:space="preserve"> eldózeroltatták, </w:t>
      </w:r>
      <w:r w:rsidR="00916C86">
        <w:rPr>
          <w:sz w:val="28"/>
          <w:szCs w:val="28"/>
        </w:rPr>
        <w:t xml:space="preserve">az alapítók földi maradványait őrző sírboltot rendszeresen kifosztották, a templomot feltörték, anyagát és berendezését széthordták, a korszak végén pedig </w:t>
      </w:r>
      <w:r w:rsidRPr="000A7183">
        <w:rPr>
          <w:sz w:val="28"/>
          <w:szCs w:val="28"/>
        </w:rPr>
        <w:t xml:space="preserve">az </w:t>
      </w:r>
      <w:r w:rsidRPr="000A7183">
        <w:rPr>
          <w:sz w:val="28"/>
          <w:szCs w:val="28"/>
        </w:rPr>
        <w:sym w:font="Times New Roman" w:char="201E"/>
      </w:r>
      <w:r w:rsidRPr="000A7183">
        <w:rPr>
          <w:sz w:val="28"/>
          <w:szCs w:val="28"/>
        </w:rPr>
        <w:t>udvar köz</w:t>
      </w:r>
      <w:r w:rsidRPr="000A7183">
        <w:rPr>
          <w:sz w:val="28"/>
          <w:szCs w:val="28"/>
        </w:rPr>
        <w:t>e</w:t>
      </w:r>
      <w:r w:rsidRPr="000A7183">
        <w:rPr>
          <w:sz w:val="28"/>
          <w:szCs w:val="28"/>
        </w:rPr>
        <w:t>pén mély krátert képeztek ki</w:t>
      </w:r>
      <w:r w:rsidR="00916C86" w:rsidRPr="00916C86">
        <w:rPr>
          <w:sz w:val="28"/>
          <w:szCs w:val="28"/>
        </w:rPr>
        <w:t xml:space="preserve"> </w:t>
      </w:r>
      <w:r w:rsidR="00916C86">
        <w:rPr>
          <w:sz w:val="28"/>
          <w:szCs w:val="28"/>
        </w:rPr>
        <w:t xml:space="preserve">egy </w:t>
      </w:r>
      <w:r w:rsidR="00916C86" w:rsidRPr="000A7183">
        <w:rPr>
          <w:sz w:val="28"/>
          <w:szCs w:val="28"/>
        </w:rPr>
        <w:t>hulladékégető céljára</w:t>
      </w:r>
      <w:r w:rsidR="00916C86">
        <w:rPr>
          <w:sz w:val="28"/>
          <w:szCs w:val="28"/>
        </w:rPr>
        <w:t xml:space="preserve">”. </w:t>
      </w:r>
      <w:r w:rsidR="00E60967" w:rsidRPr="0091105C">
        <w:rPr>
          <w:sz w:val="28"/>
          <w:szCs w:val="28"/>
        </w:rPr>
        <w:t>Maradvá</w:t>
      </w:r>
      <w:r w:rsidR="00916C86">
        <w:rPr>
          <w:sz w:val="28"/>
          <w:szCs w:val="28"/>
        </w:rPr>
        <w:t>nyait 1979-ben bontásra ítélték.</w:t>
      </w:r>
      <w:r w:rsidR="00E60967" w:rsidRPr="0091105C">
        <w:rPr>
          <w:sz w:val="28"/>
          <w:szCs w:val="28"/>
        </w:rPr>
        <w:t xml:space="preserve"> </w:t>
      </w:r>
      <w:r w:rsidR="00916C86" w:rsidRPr="00916C86">
        <w:rPr>
          <w:sz w:val="28"/>
          <w:szCs w:val="28"/>
        </w:rPr>
        <w:t>Megmentésére rendszerváltozás éveiben Csáky Tibor sári káplán tett kísérletet</w:t>
      </w:r>
      <w:r w:rsidR="00916C86">
        <w:rPr>
          <w:sz w:val="28"/>
          <w:szCs w:val="28"/>
        </w:rPr>
        <w:t>, s ö</w:t>
      </w:r>
      <w:r w:rsidR="00916C86" w:rsidRPr="00916C86">
        <w:rPr>
          <w:sz w:val="28"/>
          <w:szCs w:val="28"/>
        </w:rPr>
        <w:t>zv</w:t>
      </w:r>
      <w:r w:rsidR="00916C86">
        <w:rPr>
          <w:sz w:val="28"/>
          <w:szCs w:val="28"/>
        </w:rPr>
        <w:t>egy</w:t>
      </w:r>
      <w:r w:rsidR="00916C86" w:rsidRPr="00916C86">
        <w:rPr>
          <w:sz w:val="28"/>
          <w:szCs w:val="28"/>
        </w:rPr>
        <w:t xml:space="preserve"> Székely Józsefné és a bugyi önkormányzat adományaiból gyűjtés is kezdődött, de a sok milliós helyreállítás</w:t>
      </w:r>
      <w:r w:rsidR="00916C86">
        <w:rPr>
          <w:sz w:val="28"/>
          <w:szCs w:val="28"/>
        </w:rPr>
        <w:t xml:space="preserve"> még ma is</w:t>
      </w:r>
      <w:r w:rsidR="00916C86" w:rsidRPr="00916C86">
        <w:rPr>
          <w:sz w:val="28"/>
          <w:szCs w:val="28"/>
        </w:rPr>
        <w:t xml:space="preserve"> várat magára. </w:t>
      </w:r>
    </w:p>
    <w:p w:rsidR="00456753" w:rsidRPr="00916C86" w:rsidRDefault="000D6774" w:rsidP="00916C86">
      <w:pPr>
        <w:pStyle w:val="Vgjegyzetszvege"/>
        <w:spacing w:line="360" w:lineRule="auto"/>
        <w:ind w:firstLine="708"/>
        <w:jc w:val="both"/>
        <w:rPr>
          <w:sz w:val="28"/>
          <w:szCs w:val="28"/>
        </w:rPr>
      </w:pPr>
      <w:r>
        <w:rPr>
          <w:sz w:val="28"/>
          <w:szCs w:val="28"/>
        </w:rPr>
        <w:t xml:space="preserve">Bár </w:t>
      </w:r>
      <w:proofErr w:type="spellStart"/>
      <w:r>
        <w:rPr>
          <w:sz w:val="28"/>
          <w:szCs w:val="28"/>
        </w:rPr>
        <w:t>borzasi</w:t>
      </w:r>
      <w:proofErr w:type="spellEnd"/>
      <w:r>
        <w:rPr>
          <w:sz w:val="28"/>
          <w:szCs w:val="28"/>
        </w:rPr>
        <w:t xml:space="preserve"> birtoka (közigazgatási szempontból) </w:t>
      </w:r>
      <w:r>
        <w:rPr>
          <w:sz w:val="28"/>
          <w:szCs w:val="28"/>
        </w:rPr>
        <w:t xml:space="preserve">Székely Józsefet </w:t>
      </w:r>
      <w:r>
        <w:rPr>
          <w:sz w:val="28"/>
          <w:szCs w:val="28"/>
        </w:rPr>
        <w:t xml:space="preserve">Bugyi községhez kötötte, atyja és az ő közszolgálati munkássága </w:t>
      </w:r>
      <w:r>
        <w:rPr>
          <w:sz w:val="28"/>
          <w:szCs w:val="28"/>
        </w:rPr>
        <w:t xml:space="preserve">egyaránt </w:t>
      </w:r>
      <w:r>
        <w:rPr>
          <w:sz w:val="28"/>
          <w:szCs w:val="28"/>
        </w:rPr>
        <w:t>Sárihoz kapcsolód</w:t>
      </w:r>
      <w:r>
        <w:rPr>
          <w:sz w:val="28"/>
          <w:szCs w:val="28"/>
        </w:rPr>
        <w:t>ott</w:t>
      </w:r>
      <w:r>
        <w:rPr>
          <w:sz w:val="28"/>
          <w:szCs w:val="28"/>
        </w:rPr>
        <w:t xml:space="preserve">, amint azt adományai is jelzik. Ez másik oldalról is igaz, hiszen a sári katolikus lakosság mindmáig zarándoklatainak egyik célpontjaként kötődik a </w:t>
      </w:r>
      <w:proofErr w:type="spellStart"/>
      <w:r>
        <w:rPr>
          <w:sz w:val="28"/>
          <w:szCs w:val="28"/>
        </w:rPr>
        <w:t>borzaspusztai</w:t>
      </w:r>
      <w:proofErr w:type="spellEnd"/>
      <w:r>
        <w:rPr>
          <w:sz w:val="28"/>
          <w:szCs w:val="28"/>
        </w:rPr>
        <w:t xml:space="preserve"> romokhoz.</w:t>
      </w:r>
      <w:r>
        <w:rPr>
          <w:sz w:val="28"/>
          <w:szCs w:val="28"/>
        </w:rPr>
        <w:t xml:space="preserve"> </w:t>
      </w:r>
      <w:r w:rsidR="00916C86">
        <w:rPr>
          <w:sz w:val="28"/>
          <w:szCs w:val="28"/>
        </w:rPr>
        <w:t xml:space="preserve">Székely József (templom, szobor, temető, kultúrház, szülőotthon és más) alapítványai </w:t>
      </w:r>
      <w:bookmarkStart w:id="0" w:name="_GoBack"/>
      <w:bookmarkEnd w:id="0"/>
      <w:r w:rsidR="00916C86">
        <w:rPr>
          <w:sz w:val="28"/>
          <w:szCs w:val="28"/>
        </w:rPr>
        <w:t>torzóként is maradandó értéket képviselnek, s tettei ma is méltók arra, hogy az utókor előtt követendő példaként álljanak.</w:t>
      </w:r>
      <w:r>
        <w:rPr>
          <w:sz w:val="28"/>
          <w:szCs w:val="28"/>
        </w:rPr>
        <w:t xml:space="preserve"> </w:t>
      </w:r>
    </w:p>
    <w:p w:rsidR="00456753" w:rsidRPr="00916C86" w:rsidRDefault="00456753" w:rsidP="00916C86">
      <w:pPr>
        <w:spacing w:line="360" w:lineRule="auto"/>
        <w:jc w:val="both"/>
        <w:rPr>
          <w:szCs w:val="28"/>
        </w:rPr>
      </w:pPr>
    </w:p>
    <w:p w:rsidR="00456753" w:rsidRPr="00777AC4" w:rsidRDefault="00777AC4" w:rsidP="00777AC4">
      <w:pPr>
        <w:spacing w:line="360" w:lineRule="auto"/>
        <w:jc w:val="center"/>
        <w:rPr>
          <w:b/>
          <w:szCs w:val="28"/>
        </w:rPr>
      </w:pPr>
      <w:r w:rsidRPr="00777AC4">
        <w:rPr>
          <w:b/>
          <w:szCs w:val="28"/>
        </w:rPr>
        <w:t>Kaszap Vilmos</w:t>
      </w:r>
    </w:p>
    <w:p w:rsidR="00777AC4" w:rsidRPr="00777AC4" w:rsidRDefault="00777AC4" w:rsidP="00777AC4">
      <w:pPr>
        <w:spacing w:line="360" w:lineRule="auto"/>
        <w:jc w:val="center"/>
        <w:rPr>
          <w:szCs w:val="28"/>
        </w:rPr>
      </w:pPr>
      <w:r w:rsidRPr="00777AC4">
        <w:rPr>
          <w:szCs w:val="28"/>
        </w:rPr>
        <w:t>tanító, a sári r. katolikus iskola utolsó igazgatója</w:t>
      </w:r>
    </w:p>
    <w:p w:rsidR="00456753" w:rsidRPr="00777AC4" w:rsidRDefault="00456753" w:rsidP="00777AC4">
      <w:pPr>
        <w:spacing w:line="360" w:lineRule="auto"/>
        <w:jc w:val="center"/>
        <w:rPr>
          <w:b/>
          <w:szCs w:val="28"/>
        </w:rPr>
      </w:pPr>
    </w:p>
    <w:p w:rsidR="00456753" w:rsidRDefault="00777AC4" w:rsidP="00D50956">
      <w:pPr>
        <w:spacing w:line="360" w:lineRule="auto"/>
        <w:jc w:val="both"/>
        <w:rPr>
          <w:szCs w:val="28"/>
        </w:rPr>
      </w:pPr>
      <w:r>
        <w:rPr>
          <w:szCs w:val="28"/>
        </w:rPr>
        <w:t xml:space="preserve">Kaszap Béla </w:t>
      </w:r>
      <w:r w:rsidR="00D50956">
        <w:rPr>
          <w:szCs w:val="28"/>
        </w:rPr>
        <w:t xml:space="preserve">a tanítóképző elvégzése után </w:t>
      </w:r>
      <w:r>
        <w:rPr>
          <w:szCs w:val="28"/>
        </w:rPr>
        <w:t xml:space="preserve">az akkor még Kakucs községhez tartozó Alsóinárcs−Csíkospusztán 1908-ben kezdte tanítói pályafutását. Ezt a pusztát az </w:t>
      </w:r>
      <w:r>
        <w:rPr>
          <w:szCs w:val="28"/>
        </w:rPr>
        <w:lastRenderedPageBreak/>
        <w:t>1880-as években Rötzer Antal bankigazgató vásárolta meg, aki Ferenc fiával együtt jelentős összegekkel támogatta a kakucsi katolikus iskola bővítését. 1907-ben pedig a birtokán álló kúria közelében a birtokán megtelepült cselédek gyermekeinek saját költségen egy tanítói lakásból és tanteremből álló iskolát is létesített, mely 1945-ig (amikor a lakosság a kúriával együtt széthordta) a kakucsi r. katolikus iskolas</w:t>
      </w:r>
      <w:r w:rsidR="00D50956">
        <w:rPr>
          <w:szCs w:val="28"/>
        </w:rPr>
        <w:t>zék fennhatósága alá tartozott.</w:t>
      </w:r>
    </w:p>
    <w:p w:rsidR="00777AC4" w:rsidRDefault="00777AC4" w:rsidP="00D50956">
      <w:pPr>
        <w:spacing w:line="360" w:lineRule="auto"/>
        <w:ind w:firstLine="708"/>
        <w:jc w:val="both"/>
        <w:rPr>
          <w:szCs w:val="28"/>
        </w:rPr>
      </w:pPr>
      <w:r>
        <w:rPr>
          <w:szCs w:val="28"/>
        </w:rPr>
        <w:t xml:space="preserve">Az 1908/1909-es tanévben megnyílt csíkospusztai iskolában a vallás- és közoktatási miniszter Kaszap Bélát nevezte ki tanítónak. Az ifjú tanító </w:t>
      </w:r>
      <w:r w:rsidR="00D50956">
        <w:rPr>
          <w:szCs w:val="28"/>
        </w:rPr>
        <w:t xml:space="preserve">ezt követően tette le </w:t>
      </w:r>
      <w:r>
        <w:rPr>
          <w:szCs w:val="28"/>
        </w:rPr>
        <w:t>a képesítővizsg</w:t>
      </w:r>
      <w:r w:rsidR="00D50956">
        <w:rPr>
          <w:szCs w:val="28"/>
        </w:rPr>
        <w:t xml:space="preserve">át, de </w:t>
      </w:r>
      <w:r>
        <w:rPr>
          <w:szCs w:val="28"/>
        </w:rPr>
        <w:t>után</w:t>
      </w:r>
      <w:r w:rsidR="00D50956">
        <w:rPr>
          <w:szCs w:val="28"/>
        </w:rPr>
        <w:t>a</w:t>
      </w:r>
      <w:r>
        <w:rPr>
          <w:szCs w:val="28"/>
        </w:rPr>
        <w:t xml:space="preserve"> is helyben maradt, </w:t>
      </w:r>
      <w:r w:rsidR="00D50956">
        <w:rPr>
          <w:szCs w:val="28"/>
        </w:rPr>
        <w:t>mivel</w:t>
      </w:r>
      <w:r>
        <w:rPr>
          <w:szCs w:val="28"/>
        </w:rPr>
        <w:t xml:space="preserve"> a tulajdonos unokahúgát, Rötzer Máriát vette feleségül. A világháború kitörése után Kaszap Béla is megkapta a behívót, </w:t>
      </w:r>
      <w:r w:rsidR="002C54BE">
        <w:rPr>
          <w:szCs w:val="28"/>
        </w:rPr>
        <w:t xml:space="preserve">s mivel utánpótlását már nem lehetett megoldani, az iskolában 1919-ig szünetelt a tanítás (az első három évben </w:t>
      </w:r>
      <w:r w:rsidR="00D50956">
        <w:rPr>
          <w:szCs w:val="28"/>
        </w:rPr>
        <w:t xml:space="preserve">a tanterem </w:t>
      </w:r>
      <w:r w:rsidR="002C54BE">
        <w:rPr>
          <w:szCs w:val="28"/>
        </w:rPr>
        <w:t>a birtokon alkalmazott orosz hadifoglyok szállása volt).</w:t>
      </w:r>
    </w:p>
    <w:p w:rsidR="002C54BE" w:rsidRDefault="002C54BE" w:rsidP="00D50956">
      <w:pPr>
        <w:spacing w:line="360" w:lineRule="auto"/>
        <w:jc w:val="both"/>
        <w:rPr>
          <w:szCs w:val="28"/>
        </w:rPr>
      </w:pPr>
      <w:r>
        <w:rPr>
          <w:szCs w:val="28"/>
        </w:rPr>
        <w:tab/>
        <w:t>Kaszap Béla végül fogságba esett, és több év</w:t>
      </w:r>
      <w:r w:rsidR="00D50956">
        <w:rPr>
          <w:szCs w:val="28"/>
        </w:rPr>
        <w:t>i</w:t>
      </w:r>
      <w:r>
        <w:rPr>
          <w:szCs w:val="28"/>
        </w:rPr>
        <w:t xml:space="preserve"> kalandos </w:t>
      </w:r>
      <w:r w:rsidR="00D50956">
        <w:rPr>
          <w:szCs w:val="28"/>
        </w:rPr>
        <w:t>hányattatás</w:t>
      </w:r>
      <w:r>
        <w:rPr>
          <w:szCs w:val="28"/>
        </w:rPr>
        <w:t xml:space="preserve"> után Szingapúron át érkezett haza családjához. Mivel állás</w:t>
      </w:r>
      <w:r w:rsidR="00D50956">
        <w:rPr>
          <w:szCs w:val="28"/>
        </w:rPr>
        <w:t>át</w:t>
      </w:r>
      <w:r>
        <w:rPr>
          <w:szCs w:val="28"/>
        </w:rPr>
        <w:t xml:space="preserve"> már 1919-ben betöltötték, később a sári r. katolikus iskolában </w:t>
      </w:r>
      <w:r w:rsidR="00D50956">
        <w:rPr>
          <w:szCs w:val="28"/>
        </w:rPr>
        <w:t>helyezkedett el</w:t>
      </w:r>
      <w:r>
        <w:rPr>
          <w:szCs w:val="28"/>
        </w:rPr>
        <w:t>, ahol az iskolák államosításáig kántortanítói, ill. iskolaigazgatói tisztséget töltött be.</w:t>
      </w:r>
      <w:r w:rsidR="00D50956">
        <w:rPr>
          <w:szCs w:val="28"/>
        </w:rPr>
        <w:t xml:space="preserve"> </w:t>
      </w:r>
      <w:r>
        <w:rPr>
          <w:szCs w:val="28"/>
        </w:rPr>
        <w:t xml:space="preserve">Emlékezetem szerint erről az időszakról valamely – talán a sári iskolaüggyel kapcsolatos </w:t>
      </w:r>
      <w:r w:rsidR="00D50956">
        <w:rPr>
          <w:szCs w:val="28"/>
        </w:rPr>
        <w:t xml:space="preserve">egyik </w:t>
      </w:r>
      <w:r>
        <w:rPr>
          <w:szCs w:val="28"/>
        </w:rPr>
        <w:t xml:space="preserve">kiadványban(?) – jelent meg valami, </w:t>
      </w:r>
      <w:r w:rsidR="00D50956">
        <w:rPr>
          <w:szCs w:val="28"/>
        </w:rPr>
        <w:t>erről</w:t>
      </w:r>
      <w:r>
        <w:rPr>
          <w:szCs w:val="28"/>
        </w:rPr>
        <w:t xml:space="preserve"> – gondolom – ft. Pásztor Győző esperes-kanonok szolgálhat információval vagy forrásokkal. Gyermekei (Béla </w:t>
      </w:r>
      <w:r w:rsidR="00470878">
        <w:rPr>
          <w:szCs w:val="28"/>
        </w:rPr>
        <w:t xml:space="preserve">, Mária </w:t>
      </w:r>
      <w:r>
        <w:rPr>
          <w:szCs w:val="28"/>
        </w:rPr>
        <w:t>és Valéria</w:t>
      </w:r>
      <w:r w:rsidR="00470878">
        <w:rPr>
          <w:szCs w:val="28"/>
        </w:rPr>
        <w:t xml:space="preserve">) ma is élnek. </w:t>
      </w:r>
      <w:r w:rsidR="00D50956">
        <w:rPr>
          <w:szCs w:val="28"/>
        </w:rPr>
        <w:t>Pályáját a</w:t>
      </w:r>
      <w:r w:rsidR="00470878">
        <w:rPr>
          <w:szCs w:val="28"/>
        </w:rPr>
        <w:t xml:space="preserve"> </w:t>
      </w:r>
      <w:r w:rsidR="00D50956">
        <w:rPr>
          <w:szCs w:val="28"/>
        </w:rPr>
        <w:t xml:space="preserve">(ma már </w:t>
      </w:r>
      <w:r w:rsidR="00470878">
        <w:rPr>
          <w:szCs w:val="28"/>
        </w:rPr>
        <w:t>kilencvenes éveit taposó</w:t>
      </w:r>
      <w:r w:rsidR="00D50956">
        <w:rPr>
          <w:szCs w:val="28"/>
        </w:rPr>
        <w:t>, rubindiplomás)</w:t>
      </w:r>
      <w:r w:rsidR="00470878">
        <w:rPr>
          <w:szCs w:val="28"/>
        </w:rPr>
        <w:t xml:space="preserve"> Mária folytatta tovább, aki</w:t>
      </w:r>
      <w:r w:rsidR="00D50956">
        <w:rPr>
          <w:szCs w:val="28"/>
        </w:rPr>
        <w:t xml:space="preserve"> a kecskeméti r. katolikus tanítóképző elvégzése után</w:t>
      </w:r>
      <w:r w:rsidR="00470878">
        <w:rPr>
          <w:szCs w:val="28"/>
        </w:rPr>
        <w:t xml:space="preserve"> Dabasi-szőlőkben, Tatárszentgyörgyön, végül Inárcson volt tanítónő. Jelenleg Béla öccsével együtt a régi házukban élnek:</w:t>
      </w:r>
    </w:p>
    <w:p w:rsidR="002C54BE" w:rsidRDefault="002C54BE" w:rsidP="00456753">
      <w:pPr>
        <w:spacing w:line="360" w:lineRule="auto"/>
        <w:rPr>
          <w:szCs w:val="28"/>
        </w:rPr>
      </w:pPr>
    </w:p>
    <w:p w:rsidR="00456753" w:rsidRDefault="00D50956" w:rsidP="00456753">
      <w:pPr>
        <w:spacing w:line="360" w:lineRule="auto"/>
      </w:pPr>
      <w:r>
        <w:rPr>
          <w:noProof/>
        </w:rPr>
        <w:drawing>
          <wp:anchor distT="0" distB="0" distL="114300" distR="114300" simplePos="0" relativeHeight="251658240" behindDoc="1" locked="0" layoutInCell="1" allowOverlap="1" wp14:anchorId="7601F6B2" wp14:editId="4461FAAF">
            <wp:simplePos x="0" y="0"/>
            <wp:positionH relativeFrom="margin">
              <wp:posOffset>3698451</wp:posOffset>
            </wp:positionH>
            <wp:positionV relativeFrom="paragraph">
              <wp:posOffset>206161</wp:posOffset>
            </wp:positionV>
            <wp:extent cx="2134870" cy="991870"/>
            <wp:effectExtent l="0" t="0" r="0" b="0"/>
            <wp:wrapTight wrapText="bothSides">
              <wp:wrapPolygon edited="0">
                <wp:start x="0" y="0"/>
                <wp:lineTo x="0" y="21157"/>
                <wp:lineTo x="21394" y="21157"/>
                <wp:lineTo x="21394" y="0"/>
                <wp:lineTo x="0" y="0"/>
              </wp:wrapPolygon>
            </wp:wrapTight>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láírás.jpg"/>
                    <pic:cNvPicPr/>
                  </pic:nvPicPr>
                  <pic:blipFill>
                    <a:blip r:embed="rId6">
                      <a:extLst>
                        <a:ext uri="{28A0092B-C50C-407E-A947-70E740481C1C}">
                          <a14:useLocalDpi xmlns:a14="http://schemas.microsoft.com/office/drawing/2010/main" val="0"/>
                        </a:ext>
                      </a:extLst>
                    </a:blip>
                    <a:stretch>
                      <a:fillRect/>
                    </a:stretch>
                  </pic:blipFill>
                  <pic:spPr>
                    <a:xfrm>
                      <a:off x="0" y="0"/>
                      <a:ext cx="2134870" cy="991870"/>
                    </a:xfrm>
                    <a:prstGeom prst="rect">
                      <a:avLst/>
                    </a:prstGeom>
                  </pic:spPr>
                </pic:pic>
              </a:graphicData>
            </a:graphic>
            <wp14:sizeRelH relativeFrom="page">
              <wp14:pctWidth>0</wp14:pctWidth>
            </wp14:sizeRelH>
            <wp14:sizeRelV relativeFrom="page">
              <wp14:pctHeight>0</wp14:pctHeight>
            </wp14:sizeRelV>
          </wp:anchor>
        </w:drawing>
      </w:r>
      <w:r>
        <w:t>Inárcs, 2015. március 24.</w:t>
      </w:r>
      <w:r w:rsidRPr="00D50956">
        <w:rPr>
          <w:noProof/>
        </w:rPr>
        <w:t xml:space="preserve"> </w:t>
      </w:r>
    </w:p>
    <w:p w:rsidR="00D50956" w:rsidRDefault="00D50956" w:rsidP="00456753">
      <w:pPr>
        <w:spacing w:line="360" w:lineRule="auto"/>
      </w:pPr>
    </w:p>
    <w:sectPr w:rsidR="00D5095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0B6A" w:rsidRDefault="00D20B6A" w:rsidP="00E60967">
      <w:r>
        <w:separator/>
      </w:r>
    </w:p>
  </w:endnote>
  <w:endnote w:type="continuationSeparator" w:id="0">
    <w:p w:rsidR="00D20B6A" w:rsidRDefault="00D20B6A" w:rsidP="00E609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0B6A" w:rsidRDefault="00D20B6A" w:rsidP="00E60967">
      <w:r>
        <w:separator/>
      </w:r>
    </w:p>
  </w:footnote>
  <w:footnote w:type="continuationSeparator" w:id="0">
    <w:p w:rsidR="00D20B6A" w:rsidRDefault="00D20B6A" w:rsidP="00E6096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4595"/>
    <w:rsid w:val="0001274F"/>
    <w:rsid w:val="00013BB4"/>
    <w:rsid w:val="0001506B"/>
    <w:rsid w:val="000161FE"/>
    <w:rsid w:val="00016AD0"/>
    <w:rsid w:val="00016DF1"/>
    <w:rsid w:val="00051501"/>
    <w:rsid w:val="000627CE"/>
    <w:rsid w:val="0008241C"/>
    <w:rsid w:val="00085335"/>
    <w:rsid w:val="00097443"/>
    <w:rsid w:val="00097861"/>
    <w:rsid w:val="000A05B7"/>
    <w:rsid w:val="000A2E71"/>
    <w:rsid w:val="000A7183"/>
    <w:rsid w:val="000C028A"/>
    <w:rsid w:val="000D0724"/>
    <w:rsid w:val="000D1A4E"/>
    <w:rsid w:val="000D559F"/>
    <w:rsid w:val="000D6774"/>
    <w:rsid w:val="000E5BB3"/>
    <w:rsid w:val="000E5CE8"/>
    <w:rsid w:val="000E5FF8"/>
    <w:rsid w:val="000F3155"/>
    <w:rsid w:val="00100CD6"/>
    <w:rsid w:val="001125F3"/>
    <w:rsid w:val="0011493A"/>
    <w:rsid w:val="00120E90"/>
    <w:rsid w:val="0012575F"/>
    <w:rsid w:val="001326E7"/>
    <w:rsid w:val="00145BE4"/>
    <w:rsid w:val="00150AF7"/>
    <w:rsid w:val="00152214"/>
    <w:rsid w:val="0015498E"/>
    <w:rsid w:val="0015745A"/>
    <w:rsid w:val="00167EC3"/>
    <w:rsid w:val="0017685E"/>
    <w:rsid w:val="0019127E"/>
    <w:rsid w:val="001938F5"/>
    <w:rsid w:val="001A6274"/>
    <w:rsid w:val="001B1183"/>
    <w:rsid w:val="001C03E7"/>
    <w:rsid w:val="001D0315"/>
    <w:rsid w:val="001E0B16"/>
    <w:rsid w:val="001E42BF"/>
    <w:rsid w:val="001E462F"/>
    <w:rsid w:val="001E6395"/>
    <w:rsid w:val="001E7F16"/>
    <w:rsid w:val="001F3C5D"/>
    <w:rsid w:val="00211BF1"/>
    <w:rsid w:val="002131CC"/>
    <w:rsid w:val="00231F73"/>
    <w:rsid w:val="002821D7"/>
    <w:rsid w:val="0028370A"/>
    <w:rsid w:val="002904FE"/>
    <w:rsid w:val="002913C6"/>
    <w:rsid w:val="00296B9F"/>
    <w:rsid w:val="002A4595"/>
    <w:rsid w:val="002A7FD8"/>
    <w:rsid w:val="002B0296"/>
    <w:rsid w:val="002B4729"/>
    <w:rsid w:val="002C1C1E"/>
    <w:rsid w:val="002C54BE"/>
    <w:rsid w:val="002D1B95"/>
    <w:rsid w:val="002F4E5C"/>
    <w:rsid w:val="00313175"/>
    <w:rsid w:val="0031377D"/>
    <w:rsid w:val="003212FA"/>
    <w:rsid w:val="00322166"/>
    <w:rsid w:val="00323209"/>
    <w:rsid w:val="00323E94"/>
    <w:rsid w:val="00333E7F"/>
    <w:rsid w:val="00343B4F"/>
    <w:rsid w:val="0035239D"/>
    <w:rsid w:val="00355E3B"/>
    <w:rsid w:val="00363F32"/>
    <w:rsid w:val="0037048E"/>
    <w:rsid w:val="0039659E"/>
    <w:rsid w:val="003A1025"/>
    <w:rsid w:val="003A4C5C"/>
    <w:rsid w:val="003E64F8"/>
    <w:rsid w:val="003E7D85"/>
    <w:rsid w:val="003F11D5"/>
    <w:rsid w:val="003F4BAD"/>
    <w:rsid w:val="00400404"/>
    <w:rsid w:val="004015E4"/>
    <w:rsid w:val="00401BE8"/>
    <w:rsid w:val="00404B9F"/>
    <w:rsid w:val="00410A35"/>
    <w:rsid w:val="00413C3A"/>
    <w:rsid w:val="00416ECB"/>
    <w:rsid w:val="0042064D"/>
    <w:rsid w:val="00432F57"/>
    <w:rsid w:val="0044038D"/>
    <w:rsid w:val="00445D29"/>
    <w:rsid w:val="00456753"/>
    <w:rsid w:val="0046279A"/>
    <w:rsid w:val="00466286"/>
    <w:rsid w:val="00466BE3"/>
    <w:rsid w:val="00470374"/>
    <w:rsid w:val="00470878"/>
    <w:rsid w:val="00483A69"/>
    <w:rsid w:val="00492369"/>
    <w:rsid w:val="004A6C53"/>
    <w:rsid w:val="004B4793"/>
    <w:rsid w:val="004D08C3"/>
    <w:rsid w:val="004E50E7"/>
    <w:rsid w:val="004F0CF7"/>
    <w:rsid w:val="0050159D"/>
    <w:rsid w:val="00511FCE"/>
    <w:rsid w:val="00513EA2"/>
    <w:rsid w:val="00534563"/>
    <w:rsid w:val="00550015"/>
    <w:rsid w:val="005505F9"/>
    <w:rsid w:val="005531FF"/>
    <w:rsid w:val="00561B72"/>
    <w:rsid w:val="00564403"/>
    <w:rsid w:val="005757C7"/>
    <w:rsid w:val="00580645"/>
    <w:rsid w:val="005A7406"/>
    <w:rsid w:val="005B4AD1"/>
    <w:rsid w:val="005C7C9B"/>
    <w:rsid w:val="005D77D9"/>
    <w:rsid w:val="005E18C2"/>
    <w:rsid w:val="005E6E26"/>
    <w:rsid w:val="005F72C9"/>
    <w:rsid w:val="00617B02"/>
    <w:rsid w:val="006438A9"/>
    <w:rsid w:val="00647D96"/>
    <w:rsid w:val="0065219A"/>
    <w:rsid w:val="00657B02"/>
    <w:rsid w:val="00657FC4"/>
    <w:rsid w:val="0066078C"/>
    <w:rsid w:val="006855F7"/>
    <w:rsid w:val="00687BC0"/>
    <w:rsid w:val="00691FE7"/>
    <w:rsid w:val="006930F7"/>
    <w:rsid w:val="006B3DD7"/>
    <w:rsid w:val="006B7D4A"/>
    <w:rsid w:val="006C629E"/>
    <w:rsid w:val="006D1420"/>
    <w:rsid w:val="006E5D25"/>
    <w:rsid w:val="006F7811"/>
    <w:rsid w:val="00717C24"/>
    <w:rsid w:val="0072682D"/>
    <w:rsid w:val="0073112C"/>
    <w:rsid w:val="007319FA"/>
    <w:rsid w:val="0074293A"/>
    <w:rsid w:val="007630D8"/>
    <w:rsid w:val="00763596"/>
    <w:rsid w:val="007640D6"/>
    <w:rsid w:val="007650E8"/>
    <w:rsid w:val="0077600F"/>
    <w:rsid w:val="00776F91"/>
    <w:rsid w:val="00777460"/>
    <w:rsid w:val="00777AC4"/>
    <w:rsid w:val="00781EFC"/>
    <w:rsid w:val="00784195"/>
    <w:rsid w:val="0079060F"/>
    <w:rsid w:val="00790702"/>
    <w:rsid w:val="007A2E9E"/>
    <w:rsid w:val="007A6008"/>
    <w:rsid w:val="007B3464"/>
    <w:rsid w:val="007B35E7"/>
    <w:rsid w:val="007D37B7"/>
    <w:rsid w:val="007D46D0"/>
    <w:rsid w:val="007E4E35"/>
    <w:rsid w:val="007F362C"/>
    <w:rsid w:val="008007CC"/>
    <w:rsid w:val="008009D8"/>
    <w:rsid w:val="00801933"/>
    <w:rsid w:val="00803AF6"/>
    <w:rsid w:val="00803E9D"/>
    <w:rsid w:val="008059AE"/>
    <w:rsid w:val="00805D61"/>
    <w:rsid w:val="00806524"/>
    <w:rsid w:val="00807179"/>
    <w:rsid w:val="00807FE8"/>
    <w:rsid w:val="00825FDC"/>
    <w:rsid w:val="008473B0"/>
    <w:rsid w:val="00854F1E"/>
    <w:rsid w:val="008757F5"/>
    <w:rsid w:val="00880836"/>
    <w:rsid w:val="00884A9C"/>
    <w:rsid w:val="0088588A"/>
    <w:rsid w:val="00886047"/>
    <w:rsid w:val="00897DCD"/>
    <w:rsid w:val="008A07E8"/>
    <w:rsid w:val="008A2E6F"/>
    <w:rsid w:val="008A3172"/>
    <w:rsid w:val="008A3E55"/>
    <w:rsid w:val="008B41CC"/>
    <w:rsid w:val="008C0191"/>
    <w:rsid w:val="008C3747"/>
    <w:rsid w:val="008E4B2F"/>
    <w:rsid w:val="008E683C"/>
    <w:rsid w:val="00904B2D"/>
    <w:rsid w:val="0091105C"/>
    <w:rsid w:val="00915D70"/>
    <w:rsid w:val="00916C86"/>
    <w:rsid w:val="00917421"/>
    <w:rsid w:val="00921812"/>
    <w:rsid w:val="009231B3"/>
    <w:rsid w:val="00924742"/>
    <w:rsid w:val="0092717C"/>
    <w:rsid w:val="00930186"/>
    <w:rsid w:val="00930239"/>
    <w:rsid w:val="00934089"/>
    <w:rsid w:val="00935C04"/>
    <w:rsid w:val="00942159"/>
    <w:rsid w:val="00942AFF"/>
    <w:rsid w:val="00947231"/>
    <w:rsid w:val="0095212D"/>
    <w:rsid w:val="00956F8C"/>
    <w:rsid w:val="00960514"/>
    <w:rsid w:val="009630C7"/>
    <w:rsid w:val="009637A7"/>
    <w:rsid w:val="009664E6"/>
    <w:rsid w:val="00975F3F"/>
    <w:rsid w:val="009A170E"/>
    <w:rsid w:val="009A7241"/>
    <w:rsid w:val="009B70E1"/>
    <w:rsid w:val="009C1D37"/>
    <w:rsid w:val="009C3820"/>
    <w:rsid w:val="009D0677"/>
    <w:rsid w:val="009D2C46"/>
    <w:rsid w:val="009D3F31"/>
    <w:rsid w:val="009D79B7"/>
    <w:rsid w:val="009F11E7"/>
    <w:rsid w:val="009F2366"/>
    <w:rsid w:val="009F68F2"/>
    <w:rsid w:val="009F70C7"/>
    <w:rsid w:val="00A14C1D"/>
    <w:rsid w:val="00A22548"/>
    <w:rsid w:val="00A30E5F"/>
    <w:rsid w:val="00A332C5"/>
    <w:rsid w:val="00A36741"/>
    <w:rsid w:val="00A36827"/>
    <w:rsid w:val="00A508E9"/>
    <w:rsid w:val="00A56EA0"/>
    <w:rsid w:val="00A57DA4"/>
    <w:rsid w:val="00A67479"/>
    <w:rsid w:val="00A71E0E"/>
    <w:rsid w:val="00A85204"/>
    <w:rsid w:val="00A8696A"/>
    <w:rsid w:val="00A9781D"/>
    <w:rsid w:val="00AA0BA1"/>
    <w:rsid w:val="00AB1D92"/>
    <w:rsid w:val="00AC2580"/>
    <w:rsid w:val="00AC5D73"/>
    <w:rsid w:val="00AD19D3"/>
    <w:rsid w:val="00AD5C8C"/>
    <w:rsid w:val="00AE7A96"/>
    <w:rsid w:val="00AF3D22"/>
    <w:rsid w:val="00B15BAD"/>
    <w:rsid w:val="00B22BFA"/>
    <w:rsid w:val="00B34ED0"/>
    <w:rsid w:val="00B357B3"/>
    <w:rsid w:val="00B50525"/>
    <w:rsid w:val="00B708F8"/>
    <w:rsid w:val="00B94047"/>
    <w:rsid w:val="00BD70F6"/>
    <w:rsid w:val="00BE7FD8"/>
    <w:rsid w:val="00BF3643"/>
    <w:rsid w:val="00C132CF"/>
    <w:rsid w:val="00C200D2"/>
    <w:rsid w:val="00C2087B"/>
    <w:rsid w:val="00C2507A"/>
    <w:rsid w:val="00C26C27"/>
    <w:rsid w:val="00C30D1A"/>
    <w:rsid w:val="00C345EB"/>
    <w:rsid w:val="00C34B49"/>
    <w:rsid w:val="00C47389"/>
    <w:rsid w:val="00C543D0"/>
    <w:rsid w:val="00C65957"/>
    <w:rsid w:val="00C7487B"/>
    <w:rsid w:val="00C749BA"/>
    <w:rsid w:val="00C74B9E"/>
    <w:rsid w:val="00C75E2F"/>
    <w:rsid w:val="00C77D51"/>
    <w:rsid w:val="00C952CC"/>
    <w:rsid w:val="00CA1C95"/>
    <w:rsid w:val="00CA1D97"/>
    <w:rsid w:val="00CA4985"/>
    <w:rsid w:val="00CB02E2"/>
    <w:rsid w:val="00CB5E61"/>
    <w:rsid w:val="00CC3D5E"/>
    <w:rsid w:val="00CC4127"/>
    <w:rsid w:val="00CF2734"/>
    <w:rsid w:val="00D10BE9"/>
    <w:rsid w:val="00D20B6A"/>
    <w:rsid w:val="00D26649"/>
    <w:rsid w:val="00D331D2"/>
    <w:rsid w:val="00D50956"/>
    <w:rsid w:val="00D544BC"/>
    <w:rsid w:val="00D66DE1"/>
    <w:rsid w:val="00D818BB"/>
    <w:rsid w:val="00D94BFB"/>
    <w:rsid w:val="00DA52D0"/>
    <w:rsid w:val="00DC0BF4"/>
    <w:rsid w:val="00DC297E"/>
    <w:rsid w:val="00DD39D9"/>
    <w:rsid w:val="00DE05CB"/>
    <w:rsid w:val="00DE3B92"/>
    <w:rsid w:val="00DE716B"/>
    <w:rsid w:val="00E13403"/>
    <w:rsid w:val="00E143D0"/>
    <w:rsid w:val="00E14A23"/>
    <w:rsid w:val="00E150CC"/>
    <w:rsid w:val="00E15945"/>
    <w:rsid w:val="00E20326"/>
    <w:rsid w:val="00E24BA6"/>
    <w:rsid w:val="00E25DDD"/>
    <w:rsid w:val="00E2658E"/>
    <w:rsid w:val="00E27BAC"/>
    <w:rsid w:val="00E44E3E"/>
    <w:rsid w:val="00E5118F"/>
    <w:rsid w:val="00E512BF"/>
    <w:rsid w:val="00E51961"/>
    <w:rsid w:val="00E60967"/>
    <w:rsid w:val="00E77A8E"/>
    <w:rsid w:val="00E826C2"/>
    <w:rsid w:val="00E94737"/>
    <w:rsid w:val="00EA0224"/>
    <w:rsid w:val="00EA0C27"/>
    <w:rsid w:val="00EB1AC4"/>
    <w:rsid w:val="00EB21D8"/>
    <w:rsid w:val="00EC0DB0"/>
    <w:rsid w:val="00EC1AA2"/>
    <w:rsid w:val="00EF07F8"/>
    <w:rsid w:val="00EF5B99"/>
    <w:rsid w:val="00F025D9"/>
    <w:rsid w:val="00F175AA"/>
    <w:rsid w:val="00F2011A"/>
    <w:rsid w:val="00F36D23"/>
    <w:rsid w:val="00F514A2"/>
    <w:rsid w:val="00F67FDF"/>
    <w:rsid w:val="00F71A70"/>
    <w:rsid w:val="00F72B2A"/>
    <w:rsid w:val="00F745EE"/>
    <w:rsid w:val="00F80C7B"/>
    <w:rsid w:val="00FA1AC2"/>
    <w:rsid w:val="00FA1CD3"/>
    <w:rsid w:val="00FB5401"/>
    <w:rsid w:val="00FB5632"/>
    <w:rsid w:val="00FC472A"/>
    <w:rsid w:val="00FD2538"/>
    <w:rsid w:val="00FE18F0"/>
    <w:rsid w:val="00FF067B"/>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18633D-EECA-4C51-B977-8ECECCE0E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2A4595"/>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8"/>
      <w:szCs w:val="20"/>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Vgjegyzetszvege">
    <w:name w:val="endnote text"/>
    <w:basedOn w:val="Norml"/>
    <w:link w:val="VgjegyzetszvegeChar"/>
    <w:semiHidden/>
    <w:rsid w:val="00E60967"/>
    <w:pPr>
      <w:widowControl/>
    </w:pPr>
    <w:rPr>
      <w:sz w:val="20"/>
    </w:rPr>
  </w:style>
  <w:style w:type="character" w:customStyle="1" w:styleId="VgjegyzetszvegeChar">
    <w:name w:val="Végjegyzet szövege Char"/>
    <w:basedOn w:val="Bekezdsalapbettpusa"/>
    <w:link w:val="Vgjegyzetszvege"/>
    <w:semiHidden/>
    <w:rsid w:val="00E60967"/>
    <w:rPr>
      <w:rFonts w:ascii="Times New Roman" w:eastAsia="Times New Roman" w:hAnsi="Times New Roman" w:cs="Times New Roman"/>
      <w:sz w:val="20"/>
      <w:szCs w:val="20"/>
      <w:lang w:eastAsia="hu-HU"/>
    </w:rPr>
  </w:style>
  <w:style w:type="character" w:styleId="Vgjegyzet-hivatkozs">
    <w:name w:val="endnote reference"/>
    <w:semiHidden/>
    <w:rsid w:val="00E60967"/>
    <w:rPr>
      <w:vertAlign w:val="superscript"/>
    </w:rPr>
  </w:style>
  <w:style w:type="paragraph" w:styleId="Nincstrkz">
    <w:name w:val="No Spacing"/>
    <w:uiPriority w:val="1"/>
    <w:qFormat/>
    <w:rsid w:val="002131CC"/>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125</TotalTime>
  <Pages>7</Pages>
  <Words>1709</Words>
  <Characters>11796</Characters>
  <Application>Microsoft Office Word</Application>
  <DocSecurity>0</DocSecurity>
  <Lines>98</Lines>
  <Paragraphs>26</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13479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László</dc:creator>
  <cp:keywords/>
  <dc:description/>
  <cp:lastModifiedBy>László</cp:lastModifiedBy>
  <cp:revision>4</cp:revision>
  <dcterms:created xsi:type="dcterms:W3CDTF">2015-03-24T13:32:00Z</dcterms:created>
  <dcterms:modified xsi:type="dcterms:W3CDTF">2015-03-24T15:47:00Z</dcterms:modified>
</cp:coreProperties>
</file>